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8E" w:rsidRDefault="00F8728E" w:rsidP="00685EF2">
      <w:pPr>
        <w:pStyle w:val="ConsPlusNormal"/>
        <w:widowControl/>
        <w:ind w:firstLine="0"/>
        <w:rPr>
          <w:rFonts w:ascii="Times New Roman" w:hAnsi="Times New Roman" w:cs="Times New Roman"/>
          <w:sz w:val="28"/>
          <w:szCs w:val="28"/>
        </w:rPr>
      </w:pPr>
    </w:p>
    <w:p w:rsidR="00C50A93" w:rsidRPr="00F90F3D" w:rsidRDefault="00F8728E" w:rsidP="00C50A93">
      <w:pPr>
        <w:pStyle w:val="ConsPlusNormal"/>
        <w:widowControl/>
        <w:ind w:left="9912"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685EF2" w:rsidRPr="00A24D00" w:rsidRDefault="00685EF2">
      <w:pPr>
        <w:autoSpaceDE w:val="0"/>
        <w:autoSpaceDN w:val="0"/>
        <w:adjustRightInd w:val="0"/>
        <w:spacing w:after="0" w:line="240" w:lineRule="auto"/>
        <w:jc w:val="center"/>
        <w:rPr>
          <w:rFonts w:ascii="Times New Roman" w:hAnsi="Times New Roman" w:cs="Times New Roman"/>
          <w:b/>
          <w:sz w:val="24"/>
          <w:szCs w:val="24"/>
        </w:rPr>
      </w:pPr>
      <w:r w:rsidRPr="00A24D00">
        <w:rPr>
          <w:rFonts w:ascii="Times New Roman" w:hAnsi="Times New Roman" w:cs="Times New Roman"/>
          <w:b/>
          <w:sz w:val="24"/>
          <w:szCs w:val="24"/>
        </w:rPr>
        <w:t xml:space="preserve">ХОД РЕАЛИЗАЦИИ </w:t>
      </w:r>
    </w:p>
    <w:p w:rsidR="00685EF2" w:rsidRPr="00A24D00" w:rsidRDefault="00685EF2">
      <w:pPr>
        <w:autoSpaceDE w:val="0"/>
        <w:autoSpaceDN w:val="0"/>
        <w:adjustRightInd w:val="0"/>
        <w:spacing w:after="0" w:line="240" w:lineRule="auto"/>
        <w:jc w:val="center"/>
        <w:rPr>
          <w:rFonts w:ascii="Times New Roman" w:hAnsi="Times New Roman" w:cs="Times New Roman"/>
          <w:b/>
          <w:sz w:val="24"/>
          <w:szCs w:val="24"/>
        </w:rPr>
      </w:pPr>
      <w:r w:rsidRPr="00A24D00">
        <w:rPr>
          <w:rFonts w:ascii="Times New Roman" w:hAnsi="Times New Roman" w:cs="Times New Roman"/>
          <w:b/>
          <w:sz w:val="24"/>
          <w:szCs w:val="24"/>
        </w:rPr>
        <w:t>Мероприятий по Плану работ</w:t>
      </w:r>
    </w:p>
    <w:p w:rsidR="009B33F6" w:rsidRPr="00A24D00" w:rsidRDefault="009B33F6">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 xml:space="preserve"> А</w:t>
      </w:r>
      <w:r w:rsidR="00A45256" w:rsidRPr="00A24D00">
        <w:rPr>
          <w:rFonts w:ascii="Times New Roman" w:hAnsi="Times New Roman" w:cs="Times New Roman"/>
          <w:sz w:val="24"/>
          <w:szCs w:val="24"/>
        </w:rPr>
        <w:t>дминистрации ЗАТО г.</w:t>
      </w:r>
      <w:r w:rsidR="00F8728E" w:rsidRPr="00A24D00">
        <w:rPr>
          <w:rFonts w:ascii="Times New Roman" w:hAnsi="Times New Roman" w:cs="Times New Roman"/>
          <w:sz w:val="24"/>
          <w:szCs w:val="24"/>
        </w:rPr>
        <w:t xml:space="preserve"> </w:t>
      </w:r>
      <w:r w:rsidR="00A45256" w:rsidRPr="00A24D00">
        <w:rPr>
          <w:rFonts w:ascii="Times New Roman" w:hAnsi="Times New Roman" w:cs="Times New Roman"/>
          <w:sz w:val="24"/>
          <w:szCs w:val="24"/>
        </w:rPr>
        <w:t>Железногорск</w:t>
      </w:r>
    </w:p>
    <w:p w:rsidR="00A45256" w:rsidRPr="00A24D00" w:rsidRDefault="009B33F6">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по противодействию коррупции</w:t>
      </w:r>
      <w:r w:rsidR="00A45256" w:rsidRPr="00A24D00">
        <w:rPr>
          <w:rFonts w:ascii="Times New Roman" w:hAnsi="Times New Roman" w:cs="Times New Roman"/>
          <w:sz w:val="24"/>
          <w:szCs w:val="24"/>
        </w:rPr>
        <w:t xml:space="preserve"> </w:t>
      </w:r>
    </w:p>
    <w:p w:rsidR="00F90F3D" w:rsidRPr="00A24D00" w:rsidRDefault="00A45256" w:rsidP="00500674">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на 201</w:t>
      </w:r>
      <w:r w:rsidR="00F8728E" w:rsidRPr="00A24D00">
        <w:rPr>
          <w:rFonts w:ascii="Times New Roman" w:hAnsi="Times New Roman" w:cs="Times New Roman"/>
          <w:sz w:val="24"/>
          <w:szCs w:val="24"/>
        </w:rPr>
        <w:t>6</w:t>
      </w:r>
      <w:r w:rsidR="00AB0C93" w:rsidRPr="00A24D00">
        <w:rPr>
          <w:rFonts w:ascii="Times New Roman" w:hAnsi="Times New Roman" w:cs="Times New Roman"/>
          <w:sz w:val="24"/>
          <w:szCs w:val="24"/>
        </w:rPr>
        <w:t xml:space="preserve"> </w:t>
      </w:r>
      <w:r w:rsidRPr="00A24D00">
        <w:rPr>
          <w:rFonts w:ascii="Times New Roman" w:hAnsi="Times New Roman" w:cs="Times New Roman"/>
          <w:sz w:val="24"/>
          <w:szCs w:val="24"/>
        </w:rPr>
        <w:t>-</w:t>
      </w:r>
      <w:r w:rsidR="00AB0C93" w:rsidRPr="00A24D00">
        <w:rPr>
          <w:rFonts w:ascii="Times New Roman" w:hAnsi="Times New Roman" w:cs="Times New Roman"/>
          <w:sz w:val="24"/>
          <w:szCs w:val="24"/>
        </w:rPr>
        <w:t xml:space="preserve"> </w:t>
      </w:r>
      <w:r w:rsidRPr="00A24D00">
        <w:rPr>
          <w:rFonts w:ascii="Times New Roman" w:hAnsi="Times New Roman" w:cs="Times New Roman"/>
          <w:sz w:val="24"/>
          <w:szCs w:val="24"/>
        </w:rPr>
        <w:t>201</w:t>
      </w:r>
      <w:r w:rsidR="00F8728E" w:rsidRPr="00A24D00">
        <w:rPr>
          <w:rFonts w:ascii="Times New Roman" w:hAnsi="Times New Roman" w:cs="Times New Roman"/>
          <w:sz w:val="24"/>
          <w:szCs w:val="24"/>
        </w:rPr>
        <w:t>7</w:t>
      </w:r>
      <w:r w:rsidRPr="00A24D00">
        <w:rPr>
          <w:rFonts w:ascii="Times New Roman" w:hAnsi="Times New Roman" w:cs="Times New Roman"/>
          <w:sz w:val="24"/>
          <w:szCs w:val="24"/>
        </w:rPr>
        <w:t xml:space="preserve"> годы</w:t>
      </w:r>
    </w:p>
    <w:p w:rsidR="00685EF2" w:rsidRPr="00A24D00" w:rsidRDefault="00C64DC8" w:rsidP="005006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состоянию на 01.10</w:t>
      </w:r>
      <w:r w:rsidR="00685EF2" w:rsidRPr="00A24D00">
        <w:rPr>
          <w:rFonts w:ascii="Times New Roman" w:hAnsi="Times New Roman" w:cs="Times New Roman"/>
          <w:sz w:val="24"/>
          <w:szCs w:val="24"/>
        </w:rPr>
        <w:t>.2017)</w:t>
      </w:r>
    </w:p>
    <w:p w:rsidR="00685EF2" w:rsidRPr="00A24D00" w:rsidRDefault="00685EF2" w:rsidP="00500674">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(распоряжение Администрации ЗАТО г. Железногорск от 01.06.2016 № 113пр)</w:t>
      </w:r>
    </w:p>
    <w:p w:rsidR="002312D6" w:rsidRDefault="002312D6" w:rsidP="00500674">
      <w:pPr>
        <w:autoSpaceDE w:val="0"/>
        <w:autoSpaceDN w:val="0"/>
        <w:adjustRightInd w:val="0"/>
        <w:spacing w:after="0" w:line="240" w:lineRule="auto"/>
        <w:jc w:val="center"/>
        <w:rPr>
          <w:rFonts w:ascii="Times New Roman" w:hAnsi="Times New Roman" w:cs="Times New Roman"/>
          <w:sz w:val="24"/>
          <w:szCs w:val="24"/>
        </w:rPr>
      </w:pPr>
    </w:p>
    <w:p w:rsidR="00A24D00" w:rsidRDefault="00A24D00" w:rsidP="00500674">
      <w:pPr>
        <w:autoSpaceDE w:val="0"/>
        <w:autoSpaceDN w:val="0"/>
        <w:adjustRightInd w:val="0"/>
        <w:spacing w:after="0" w:line="240" w:lineRule="auto"/>
        <w:jc w:val="center"/>
        <w:rPr>
          <w:rFonts w:ascii="Times New Roman" w:hAnsi="Times New Roman" w:cs="Times New Roman"/>
          <w:sz w:val="24"/>
          <w:szCs w:val="24"/>
        </w:rPr>
      </w:pPr>
    </w:p>
    <w:p w:rsidR="00A24D00" w:rsidRPr="00500674" w:rsidRDefault="00A24D00" w:rsidP="00500674">
      <w:pPr>
        <w:autoSpaceDE w:val="0"/>
        <w:autoSpaceDN w:val="0"/>
        <w:adjustRightInd w:val="0"/>
        <w:spacing w:after="0" w:line="240" w:lineRule="auto"/>
        <w:jc w:val="center"/>
        <w:rPr>
          <w:rFonts w:ascii="Times New Roman" w:hAnsi="Times New Roman" w:cs="Times New Roman"/>
          <w:sz w:val="24"/>
          <w:szCs w:val="24"/>
        </w:rPr>
      </w:pPr>
    </w:p>
    <w:tbl>
      <w:tblPr>
        <w:tblW w:w="15309" w:type="dxa"/>
        <w:tblInd w:w="70" w:type="dxa"/>
        <w:tblLayout w:type="fixed"/>
        <w:tblCellMar>
          <w:left w:w="70" w:type="dxa"/>
          <w:right w:w="70" w:type="dxa"/>
        </w:tblCellMar>
        <w:tblLook w:val="0000"/>
      </w:tblPr>
      <w:tblGrid>
        <w:gridCol w:w="540"/>
        <w:gridCol w:w="8391"/>
        <w:gridCol w:w="2693"/>
        <w:gridCol w:w="3685"/>
      </w:tblGrid>
      <w:tr w:rsidR="00685EF2" w:rsidRPr="00500674" w:rsidTr="00C64DC8">
        <w:trPr>
          <w:cantSplit/>
          <w:trHeight w:val="480"/>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 xml:space="preserve">N </w:t>
            </w:r>
            <w:r w:rsidRPr="00500674">
              <w:rPr>
                <w:rFonts w:ascii="Times New Roman" w:hAnsi="Times New Roman" w:cs="Times New Roman"/>
                <w:sz w:val="24"/>
                <w:szCs w:val="24"/>
              </w:rPr>
              <w:br/>
              <w:t>п/п</w:t>
            </w:r>
          </w:p>
        </w:tc>
        <w:tc>
          <w:tcPr>
            <w:tcW w:w="8391"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Задачи/</w:t>
            </w:r>
            <w:r w:rsidRPr="00500674">
              <w:rPr>
                <w:rFonts w:ascii="Times New Roman" w:hAnsi="Times New Roman" w:cs="Times New Roman"/>
                <w:sz w:val="24"/>
                <w:szCs w:val="24"/>
              </w:rPr>
              <w:t>Мероприятия</w:t>
            </w:r>
          </w:p>
        </w:tc>
        <w:tc>
          <w:tcPr>
            <w:tcW w:w="2693"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 xml:space="preserve">Ответственные    </w:t>
            </w:r>
            <w:r w:rsidRPr="00500674">
              <w:rPr>
                <w:rFonts w:ascii="Times New Roman" w:hAnsi="Times New Roman" w:cs="Times New Roman"/>
                <w:sz w:val="24"/>
                <w:szCs w:val="24"/>
              </w:rPr>
              <w:br/>
              <w:t>исполнители</w:t>
            </w:r>
          </w:p>
        </w:tc>
        <w:tc>
          <w:tcPr>
            <w:tcW w:w="3685" w:type="dxa"/>
            <w:tcBorders>
              <w:top w:val="single" w:sz="6" w:space="0" w:color="auto"/>
              <w:left w:val="single" w:sz="6" w:space="0" w:color="auto"/>
              <w:bottom w:val="single" w:sz="6" w:space="0" w:color="auto"/>
              <w:right w:val="single" w:sz="6" w:space="0" w:color="auto"/>
            </w:tcBorders>
          </w:tcPr>
          <w:p w:rsidR="00685EF2" w:rsidRPr="00500674" w:rsidRDefault="00A24D00" w:rsidP="00B77A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Ход реализации мероприятий по плану работ</w:t>
            </w:r>
          </w:p>
        </w:tc>
      </w:tr>
      <w:tr w:rsidR="00685EF2" w:rsidRPr="00500674" w:rsidTr="00C64DC8">
        <w:trPr>
          <w:cantSplit/>
          <w:trHeight w:val="240"/>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1</w:t>
            </w:r>
          </w:p>
        </w:tc>
        <w:tc>
          <w:tcPr>
            <w:tcW w:w="8391"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3</w:t>
            </w:r>
          </w:p>
        </w:tc>
        <w:tc>
          <w:tcPr>
            <w:tcW w:w="3685"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4</w:t>
            </w:r>
          </w:p>
        </w:tc>
      </w:tr>
      <w:tr w:rsidR="00F90F3D" w:rsidRPr="00500674"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500674" w:rsidRDefault="00F90F3D" w:rsidP="000F321C">
            <w:pPr>
              <w:pStyle w:val="ConsPlusCell"/>
              <w:widowControl/>
              <w:jc w:val="both"/>
              <w:rPr>
                <w:rFonts w:ascii="Times New Roman" w:hAnsi="Times New Roman" w:cs="Times New Roman"/>
                <w:sz w:val="24"/>
                <w:szCs w:val="24"/>
              </w:rPr>
            </w:pPr>
          </w:p>
        </w:tc>
        <w:tc>
          <w:tcPr>
            <w:tcW w:w="14769" w:type="dxa"/>
            <w:gridSpan w:val="3"/>
            <w:tcBorders>
              <w:top w:val="single" w:sz="6" w:space="0" w:color="auto"/>
              <w:left w:val="single" w:sz="6" w:space="0" w:color="auto"/>
              <w:bottom w:val="single" w:sz="6" w:space="0" w:color="auto"/>
              <w:right w:val="single" w:sz="6" w:space="0" w:color="auto"/>
            </w:tcBorders>
          </w:tcPr>
          <w:p w:rsidR="000F321C" w:rsidRPr="00685EF2" w:rsidRDefault="000F321C" w:rsidP="000F321C">
            <w:pPr>
              <w:pStyle w:val="ConsPlusCell"/>
              <w:widowControl/>
              <w:jc w:val="both"/>
              <w:rPr>
                <w:rFonts w:ascii="Times New Roman" w:hAnsi="Times New Roman" w:cs="Times New Roman"/>
                <w:sz w:val="22"/>
                <w:szCs w:val="22"/>
              </w:rPr>
            </w:pPr>
          </w:p>
          <w:p w:rsidR="00F8728E" w:rsidRPr="00685EF2" w:rsidRDefault="00F8728E" w:rsidP="00F8728E">
            <w:pPr>
              <w:pStyle w:val="ConsPlusNormal"/>
              <w:ind w:firstLine="0"/>
              <w:jc w:val="both"/>
              <w:rPr>
                <w:rFonts w:ascii="Times New Roman" w:eastAsiaTheme="minorHAnsi" w:hAnsi="Times New Roman" w:cs="Times New Roman"/>
                <w:sz w:val="22"/>
                <w:szCs w:val="22"/>
                <w:lang w:eastAsia="en-US"/>
              </w:rPr>
            </w:pPr>
            <w:r w:rsidRPr="00685EF2">
              <w:rPr>
                <w:rFonts w:ascii="Times New Roman" w:hAnsi="Times New Roman" w:cs="Times New Roman"/>
                <w:sz w:val="22"/>
                <w:szCs w:val="22"/>
                <w:lang w:val="en-US"/>
              </w:rPr>
              <w:t>I</w:t>
            </w:r>
            <w:r w:rsidRPr="00685EF2">
              <w:rPr>
                <w:rFonts w:ascii="Times New Roman" w:hAnsi="Times New Roman" w:cs="Times New Roman"/>
                <w:sz w:val="22"/>
                <w:szCs w:val="22"/>
              </w:rPr>
              <w:t>.  С</w:t>
            </w:r>
            <w:r w:rsidRPr="00685EF2">
              <w:rPr>
                <w:rFonts w:ascii="Times New Roman" w:eastAsiaTheme="minorHAnsi" w:hAnsi="Times New Roman" w:cs="Times New Roman"/>
                <w:sz w:val="22"/>
                <w:szCs w:val="22"/>
                <w:lang w:eastAsia="en-US"/>
              </w:rPr>
              <w:t>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создание условий для социально-правового контроля деятельности муниципальных служащих Администрации ЗАТО г. Железногорск, руководителей муниципальных учреждений, расположенных на территории ЗАТО Железногорск</w:t>
            </w:r>
            <w:r w:rsidR="00AA5CB8" w:rsidRPr="00685EF2">
              <w:rPr>
                <w:rFonts w:ascii="Times New Roman" w:eastAsiaTheme="minorHAnsi" w:hAnsi="Times New Roman" w:cs="Times New Roman"/>
                <w:sz w:val="22"/>
                <w:szCs w:val="22"/>
                <w:lang w:eastAsia="en-US"/>
              </w:rPr>
              <w:t>; предупреждение коррупционных правонарушений</w:t>
            </w:r>
          </w:p>
          <w:p w:rsidR="000F321C" w:rsidRPr="00500674" w:rsidRDefault="000F321C" w:rsidP="000F321C">
            <w:pPr>
              <w:pStyle w:val="ConsPlusCell"/>
              <w:widowControl/>
              <w:jc w:val="both"/>
              <w:rPr>
                <w:rFonts w:ascii="Times New Roman" w:hAnsi="Times New Roman" w:cs="Times New Roman"/>
                <w:sz w:val="24"/>
                <w:szCs w:val="24"/>
              </w:rPr>
            </w:pPr>
          </w:p>
        </w:tc>
      </w:tr>
      <w:tr w:rsidR="00685EF2" w:rsidRPr="00500674" w:rsidTr="00C64DC8">
        <w:trPr>
          <w:cantSplit/>
          <w:trHeight w:val="6288"/>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685EF2" w:rsidP="000F321C">
            <w:pPr>
              <w:pStyle w:val="ConsPlusCell"/>
              <w:widowControl/>
              <w:jc w:val="both"/>
              <w:rPr>
                <w:rFonts w:ascii="Times New Roman" w:hAnsi="Times New Roman" w:cs="Times New Roman"/>
                <w:sz w:val="24"/>
                <w:szCs w:val="24"/>
              </w:rPr>
            </w:pPr>
            <w:r w:rsidRPr="00500674">
              <w:rPr>
                <w:rFonts w:ascii="Times New Roman" w:hAnsi="Times New Roman" w:cs="Times New Roman"/>
                <w:sz w:val="24"/>
                <w:szCs w:val="24"/>
              </w:rPr>
              <w:lastRenderedPageBreak/>
              <w:t xml:space="preserve">1.  </w:t>
            </w:r>
          </w:p>
        </w:tc>
        <w:tc>
          <w:tcPr>
            <w:tcW w:w="8391" w:type="dxa"/>
            <w:tcBorders>
              <w:top w:val="single" w:sz="6" w:space="0" w:color="auto"/>
              <w:left w:val="single" w:sz="6" w:space="0" w:color="auto"/>
              <w:bottom w:val="single" w:sz="4" w:space="0" w:color="auto"/>
              <w:right w:val="single" w:sz="6" w:space="0" w:color="auto"/>
            </w:tcBorders>
          </w:tcPr>
          <w:p w:rsidR="00685EF2" w:rsidRPr="00685EF2" w:rsidRDefault="00685EF2" w:rsidP="004B2D02">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Деятельность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 в Администрации ЗАТО г. Железногорск; проведение работы по выявлению случаев возникновения конфликта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 придание каждому случаю конфликта интересов гласности; применение мер ответственности, предусмотренных законодательством Российской Федерации;</w:t>
            </w:r>
          </w:p>
          <w:p w:rsidR="00685EF2" w:rsidRPr="00685EF2" w:rsidRDefault="00685EF2" w:rsidP="004B2D02">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685EF2" w:rsidRDefault="00685EF2" w:rsidP="000F321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r w:rsidRPr="00685EF2">
              <w:rPr>
                <w:rFonts w:ascii="Times New Roman" w:hAnsi="Times New Roman" w:cs="Times New Roman"/>
                <w:sz w:val="22"/>
                <w:szCs w:val="22"/>
              </w:rPr>
              <w:br/>
              <w:t xml:space="preserve">Комиссия Администрации ЗАТО г. Железногорск по соблюдению требований к     </w:t>
            </w:r>
            <w:r w:rsidRPr="00685EF2">
              <w:rPr>
                <w:rFonts w:ascii="Times New Roman" w:hAnsi="Times New Roman" w:cs="Times New Roman"/>
                <w:sz w:val="22"/>
                <w:szCs w:val="22"/>
              </w:rPr>
              <w:br/>
              <w:t xml:space="preserve">служебному поведению </w:t>
            </w:r>
            <w:r w:rsidRPr="00685EF2">
              <w:rPr>
                <w:rFonts w:ascii="Times New Roman" w:hAnsi="Times New Roman" w:cs="Times New Roman"/>
                <w:sz w:val="22"/>
                <w:szCs w:val="22"/>
              </w:rPr>
              <w:br/>
              <w:t xml:space="preserve">муниципальных служащих  </w:t>
            </w:r>
            <w:r w:rsidRPr="00685EF2">
              <w:rPr>
                <w:rFonts w:ascii="Times New Roman" w:hAnsi="Times New Roman" w:cs="Times New Roman"/>
                <w:sz w:val="22"/>
                <w:szCs w:val="22"/>
              </w:rPr>
              <w:br/>
              <w:t xml:space="preserve">и урегулированию     </w:t>
            </w:r>
            <w:r w:rsidRPr="00685EF2">
              <w:rPr>
                <w:rFonts w:ascii="Times New Roman" w:hAnsi="Times New Roman" w:cs="Times New Roman"/>
                <w:sz w:val="22"/>
                <w:szCs w:val="22"/>
              </w:rPr>
              <w:br/>
              <w:t xml:space="preserve">конфликта интересов  </w:t>
            </w:r>
            <w:r w:rsidRPr="00685EF2">
              <w:rPr>
                <w:rFonts w:ascii="Times New Roman" w:hAnsi="Times New Roman" w:cs="Times New Roman"/>
                <w:sz w:val="22"/>
                <w:szCs w:val="22"/>
              </w:rPr>
              <w:br/>
              <w:t xml:space="preserve">(далее - Комиссия)   </w:t>
            </w:r>
          </w:p>
        </w:tc>
        <w:tc>
          <w:tcPr>
            <w:tcW w:w="3685" w:type="dxa"/>
            <w:tcBorders>
              <w:top w:val="single" w:sz="6" w:space="0" w:color="auto"/>
              <w:left w:val="single" w:sz="6" w:space="0" w:color="auto"/>
              <w:bottom w:val="single" w:sz="4" w:space="0" w:color="auto"/>
              <w:right w:val="single" w:sz="6" w:space="0" w:color="auto"/>
            </w:tcBorders>
          </w:tcPr>
          <w:p w:rsidR="00685EF2" w:rsidRPr="00685EF2" w:rsidRDefault="00685EF2" w:rsidP="00685EF2">
            <w:pPr>
              <w:pStyle w:val="2"/>
              <w:spacing w:after="0" w:line="240" w:lineRule="auto"/>
              <w:ind w:left="0"/>
              <w:jc w:val="both"/>
              <w:rPr>
                <w:rFonts w:ascii="Times New Roman" w:hAnsi="Times New Roman"/>
                <w:sz w:val="20"/>
              </w:rPr>
            </w:pPr>
            <w:r w:rsidRPr="00685EF2">
              <w:rPr>
                <w:rFonts w:ascii="Times New Roman" w:hAnsi="Times New Roman"/>
                <w:sz w:val="20"/>
              </w:rPr>
              <w:t>В Администрацию ЗАТО г. Железногорск 01 августа 2017 года поступило  Представление  Прокуратуры ЗАТО г. Железногорск «Об устранении нарушений требований Федерального закона от 02.03.2007 № 25-ФЗ «О муниципальной службы в Российской Федерации»» от 01.08.2017 № 7/1-08-2017.</w:t>
            </w:r>
          </w:p>
          <w:p w:rsidR="00685EF2" w:rsidRPr="00685EF2" w:rsidRDefault="00685EF2" w:rsidP="00685EF2">
            <w:pPr>
              <w:spacing w:after="0" w:line="240" w:lineRule="auto"/>
              <w:jc w:val="both"/>
              <w:rPr>
                <w:rFonts w:ascii="Times New Roman" w:hAnsi="Times New Roman" w:cs="Times New Roman"/>
                <w:sz w:val="20"/>
                <w:szCs w:val="20"/>
              </w:rPr>
            </w:pPr>
            <w:r w:rsidRPr="00685EF2">
              <w:rPr>
                <w:rFonts w:ascii="Times New Roman" w:eastAsia="Calibri" w:hAnsi="Times New Roman" w:cs="Times New Roman"/>
                <w:sz w:val="20"/>
                <w:szCs w:val="20"/>
              </w:rPr>
              <w:t>Проведенной проверкой было установлено наличие нарушений норм действующего законодательства о муниципальной службе; в</w:t>
            </w:r>
            <w:r w:rsidRPr="00685EF2">
              <w:rPr>
                <w:rFonts w:ascii="Times New Roman" w:hAnsi="Times New Roman" w:cs="Times New Roman"/>
                <w:sz w:val="20"/>
                <w:szCs w:val="20"/>
              </w:rPr>
              <w:t xml:space="preserve"> представлении указывается, что ряд муниципальных служащих Администрации ЗАТО г.  Железногорск представили недостоверные и неполные сведения о доходах, расходах, об имуществе и обязательствах имущественного характера.</w:t>
            </w:r>
          </w:p>
          <w:p w:rsidR="00685EF2" w:rsidRPr="00685EF2" w:rsidRDefault="00685EF2" w:rsidP="00685EF2">
            <w:pPr>
              <w:spacing w:after="0" w:line="240" w:lineRule="auto"/>
              <w:jc w:val="both"/>
              <w:rPr>
                <w:rFonts w:ascii="Times New Roman" w:hAnsi="Times New Roman" w:cs="Times New Roman"/>
                <w:sz w:val="20"/>
                <w:szCs w:val="20"/>
              </w:rPr>
            </w:pPr>
            <w:r w:rsidRPr="00685EF2">
              <w:rPr>
                <w:rFonts w:ascii="Times New Roman" w:hAnsi="Times New Roman" w:cs="Times New Roman"/>
                <w:sz w:val="20"/>
                <w:szCs w:val="20"/>
              </w:rPr>
              <w:t>По результатам проведенных проверок нарушения, указанные в Представлении, установленные в отношении Е.Г. Шагиной, Л.А. Дергачевой, Е.В. Данченко, А.К. Поповой, С.Н. Добролюбова нашли свое подтверждение. К указанным муниципальным служащим были применены меры дисциплинарного воздействия в соответствии с Федеральным законом от 02.03.2007 № 25-ФЗ «О муниципальной службы в Российской Федерации» («замечание»).</w:t>
            </w:r>
          </w:p>
          <w:p w:rsidR="00685EF2" w:rsidRPr="00685EF2" w:rsidRDefault="00685EF2" w:rsidP="00685EF2">
            <w:pPr>
              <w:pStyle w:val="ConsPlusCell"/>
              <w:jc w:val="both"/>
              <w:rPr>
                <w:rFonts w:ascii="Times New Roman" w:hAnsi="Times New Roman" w:cs="Times New Roman"/>
                <w:sz w:val="22"/>
                <w:szCs w:val="22"/>
              </w:rPr>
            </w:pPr>
          </w:p>
        </w:tc>
      </w:tr>
      <w:tr w:rsidR="00685EF2" w:rsidRPr="00500674" w:rsidTr="00C64DC8">
        <w:trPr>
          <w:cantSplit/>
          <w:trHeight w:val="3024"/>
        </w:trPr>
        <w:tc>
          <w:tcPr>
            <w:tcW w:w="540" w:type="dxa"/>
            <w:tcBorders>
              <w:top w:val="single" w:sz="4" w:space="0" w:color="auto"/>
              <w:left w:val="single" w:sz="6" w:space="0" w:color="auto"/>
              <w:bottom w:val="single" w:sz="4" w:space="0" w:color="auto"/>
              <w:right w:val="single" w:sz="6" w:space="0" w:color="auto"/>
            </w:tcBorders>
          </w:tcPr>
          <w:p w:rsidR="00685EF2" w:rsidRPr="00500674"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8391" w:type="dxa"/>
            <w:tcBorders>
              <w:top w:val="single" w:sz="4" w:space="0" w:color="auto"/>
              <w:left w:val="single" w:sz="6" w:space="0" w:color="auto"/>
              <w:bottom w:val="single" w:sz="4" w:space="0" w:color="auto"/>
              <w:right w:val="single" w:sz="6" w:space="0" w:color="auto"/>
            </w:tcBorders>
          </w:tcPr>
          <w:p w:rsidR="00685EF2" w:rsidRPr="00685EF2" w:rsidRDefault="00685EF2" w:rsidP="004B2D02">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
          <w:p w:rsidR="00685EF2" w:rsidRPr="00685EF2" w:rsidRDefault="00685EF2" w:rsidP="004B2D02">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r w:rsidRPr="00685EF2">
              <w:rPr>
                <w:rFonts w:ascii="Times New Roman" w:hAnsi="Times New Roman" w:cs="Times New Roman"/>
                <w:sz w:val="22"/>
                <w:szCs w:val="22"/>
              </w:rPr>
              <w:br/>
              <w:t>Комиссия;</w:t>
            </w:r>
          </w:p>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685EF2" w:rsidRPr="00685EF2" w:rsidRDefault="00685EF2" w:rsidP="00685EF2">
            <w:pPr>
              <w:widowControl w:val="0"/>
              <w:autoSpaceDE w:val="0"/>
              <w:autoSpaceDN w:val="0"/>
              <w:adjustRightInd w:val="0"/>
              <w:spacing w:after="0" w:line="240" w:lineRule="auto"/>
              <w:jc w:val="both"/>
              <w:rPr>
                <w:rFonts w:ascii="Times New Roman" w:hAnsi="Times New Roman" w:cs="Times New Roman"/>
                <w:sz w:val="20"/>
                <w:szCs w:val="20"/>
              </w:rPr>
            </w:pPr>
            <w:r w:rsidRPr="00685EF2">
              <w:rPr>
                <w:rFonts w:ascii="Times New Roman" w:hAnsi="Times New Roman" w:cs="Times New Roman"/>
                <w:sz w:val="20"/>
                <w:szCs w:val="20"/>
              </w:rPr>
              <w:t xml:space="preserve">    1. Разработка информационной памятки об уголовной ответственности и мерах административной ответственности, а также о мерах по предупреждению и противодействию коррупции. Информационная памятка разработана Управлением по правовой и кадровой работе Администрации ЗАТО г. Железногорск в декабре 2014 года во исполнение рекомендаций, содержащихся в  п</w:t>
            </w:r>
            <w:r w:rsidR="00B24EFE" w:rsidRPr="00B24EFE">
              <w:rPr>
                <w:rFonts w:ascii="Times New Roman" w:hAnsi="Times New Roman" w:cs="Times New Roman"/>
                <w:sz w:val="20"/>
                <w:szCs w:val="20"/>
              </w:rPr>
              <w:fldChar w:fldCharType="begin"/>
            </w:r>
            <w:r w:rsidRPr="00685EF2">
              <w:rPr>
                <w:rFonts w:ascii="Times New Roman" w:hAnsi="Times New Roman" w:cs="Times New Roman"/>
                <w:sz w:val="20"/>
                <w:szCs w:val="20"/>
              </w:rPr>
              <w:instrText xml:space="preserve">HYPERLINK consultantplus://offline/ref=7CCB367AE770E52F4C3688A94DB6563082F003192BB9E69FE36291BE89AC3456182A70CE9EF805A834e8I </w:instrText>
            </w:r>
            <w:r w:rsidR="00B24EFE" w:rsidRPr="00B24EFE">
              <w:rPr>
                <w:rFonts w:ascii="Times New Roman" w:hAnsi="Times New Roman" w:cs="Times New Roman"/>
                <w:sz w:val="20"/>
                <w:szCs w:val="20"/>
              </w:rPr>
              <w:fldChar w:fldCharType="separate"/>
            </w:r>
            <w:r w:rsidRPr="00685EF2">
              <w:rPr>
                <w:rFonts w:ascii="Times New Roman" w:hAnsi="Times New Roman" w:cs="Times New Roman"/>
                <w:iCs/>
                <w:sz w:val="20"/>
                <w:szCs w:val="20"/>
              </w:rPr>
              <w:t xml:space="preserve">исьме Министерства труда и социального развития Российской Федерации от 10.07.2013 №18-2/10/2-3836 «Об Обзоре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w:t>
            </w:r>
            <w:r w:rsidR="00B24EFE" w:rsidRPr="00B24EFE">
              <w:rPr>
                <w:rFonts w:ascii="Times New Roman" w:hAnsi="Times New Roman" w:cs="Times New Roman"/>
                <w:sz w:val="20"/>
                <w:szCs w:val="20"/>
              </w:rPr>
              <w:fldChar w:fldCharType="begin"/>
            </w:r>
            <w:r w:rsidRPr="00685EF2">
              <w:rPr>
                <w:rFonts w:ascii="Times New Roman" w:hAnsi="Times New Roman" w:cs="Times New Roman"/>
                <w:sz w:val="20"/>
                <w:szCs w:val="20"/>
              </w:rPr>
              <w:instrText xml:space="preserve">HYPERLINK consultantplus://offline/ref=AE9889596F1C5EAC751F372AF849DE9BEEC032BCF1463FC342751E1A4F8FC7C94374655FD2999764M5j6I </w:instrText>
            </w:r>
            <w:r w:rsidR="00B24EFE" w:rsidRPr="00B24EFE">
              <w:rPr>
                <w:rFonts w:ascii="Times New Roman" w:hAnsi="Times New Roman" w:cs="Times New Roman"/>
                <w:sz w:val="20"/>
                <w:szCs w:val="20"/>
              </w:rPr>
              <w:fldChar w:fldCharType="separate"/>
            </w:r>
            <w:r w:rsidRPr="00685EF2">
              <w:rPr>
                <w:rFonts w:ascii="Times New Roman" w:hAnsi="Times New Roman" w:cs="Times New Roman"/>
                <w:iCs/>
                <w:sz w:val="20"/>
                <w:szCs w:val="20"/>
              </w:rPr>
              <w:t>а также во исполнение «Методических рекомендаций по разработке и принятию организациями мер по предупреждению и противодействию коррупции», подготовленных Министерством труда и социального развития Российской Федерации 08.11.2013. Муниципальные служащие были ознакомлены с памяткой в первом полугодии 2014 года.</w:t>
            </w:r>
          </w:p>
          <w:p w:rsidR="00685EF2" w:rsidRPr="00685EF2" w:rsidRDefault="00B24EFE" w:rsidP="00685EF2">
            <w:pPr>
              <w:pStyle w:val="ConsPlusCell"/>
              <w:jc w:val="both"/>
              <w:rPr>
                <w:rFonts w:ascii="Times New Roman" w:hAnsi="Times New Roman" w:cs="Times New Roman"/>
                <w:sz w:val="22"/>
                <w:szCs w:val="22"/>
              </w:rPr>
            </w:pPr>
            <w:r w:rsidRPr="00685EF2">
              <w:rPr>
                <w:rFonts w:ascii="Times New Roman" w:hAnsi="Times New Roman" w:cs="Times New Roman"/>
              </w:rPr>
              <w:fldChar w:fldCharType="end"/>
            </w:r>
            <w:r w:rsidR="00685EF2" w:rsidRPr="00685EF2">
              <w:rPr>
                <w:rFonts w:ascii="Times New Roman" w:hAnsi="Times New Roman" w:cs="Times New Roman"/>
              </w:rPr>
              <w:t xml:space="preserve">    2. Проводится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00685EF2" w:rsidRPr="00685EF2">
              <w:rPr>
                <w:rFonts w:ascii="Times New Roman" w:hAnsi="Times New Roman" w:cs="Times New Roman"/>
                <w:iCs/>
              </w:rPr>
              <w:br/>
            </w:r>
            <w:r w:rsidRPr="00685EF2">
              <w:rPr>
                <w:rFonts w:ascii="Times New Roman" w:hAnsi="Times New Roman" w:cs="Times New Roman"/>
              </w:rPr>
              <w:fldChar w:fldCharType="end"/>
            </w:r>
          </w:p>
        </w:tc>
      </w:tr>
      <w:tr w:rsidR="00685EF2" w:rsidRPr="00500674" w:rsidTr="00C64DC8">
        <w:trPr>
          <w:cantSplit/>
          <w:trHeight w:val="552"/>
        </w:trPr>
        <w:tc>
          <w:tcPr>
            <w:tcW w:w="540" w:type="dxa"/>
            <w:tcBorders>
              <w:top w:val="single" w:sz="4" w:space="0" w:color="auto"/>
              <w:left w:val="single" w:sz="6" w:space="0" w:color="auto"/>
              <w:bottom w:val="single" w:sz="4" w:space="0" w:color="auto"/>
              <w:right w:val="single" w:sz="6" w:space="0" w:color="auto"/>
            </w:tcBorders>
          </w:tcPr>
          <w:p w:rsidR="00685EF2"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8391" w:type="dxa"/>
            <w:tcBorders>
              <w:top w:val="single" w:sz="4" w:space="0" w:color="auto"/>
              <w:left w:val="single" w:sz="6" w:space="0" w:color="auto"/>
              <w:bottom w:val="single" w:sz="4" w:space="0" w:color="auto"/>
              <w:right w:val="single" w:sz="6" w:space="0" w:color="auto"/>
            </w:tcBorders>
          </w:tcPr>
          <w:p w:rsidR="00685EF2" w:rsidRPr="00685EF2" w:rsidRDefault="00685EF2" w:rsidP="00F92371">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Организация работы «горячей линии» и проверки поступающих сообщений о коррупционных проявлениях; проведение анализа заявлений и обращений граждан на действия (бездействие) муниципальных служащих с точки зрения наличия фактов коррупции и организация их проверки</w:t>
            </w:r>
          </w:p>
          <w:p w:rsidR="00685EF2" w:rsidRPr="00685EF2" w:rsidRDefault="00685EF2" w:rsidP="00F92371">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Управление по правовой и кадровой работе;</w:t>
            </w:r>
          </w:p>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Отдел общественных связей</w:t>
            </w:r>
          </w:p>
        </w:tc>
        <w:tc>
          <w:tcPr>
            <w:tcW w:w="3685" w:type="dxa"/>
            <w:tcBorders>
              <w:top w:val="single" w:sz="4" w:space="0" w:color="auto"/>
              <w:left w:val="single" w:sz="6" w:space="0" w:color="auto"/>
              <w:bottom w:val="single" w:sz="4" w:space="0" w:color="auto"/>
              <w:right w:val="single" w:sz="6" w:space="0" w:color="auto"/>
            </w:tcBorders>
          </w:tcPr>
          <w:p w:rsidR="00685EF2" w:rsidRPr="00685EF2" w:rsidRDefault="00685EF2" w:rsidP="00685EF2">
            <w:pPr>
              <w:pStyle w:val="ConsPlusCell"/>
              <w:widowControl/>
              <w:jc w:val="both"/>
              <w:rPr>
                <w:rFonts w:ascii="Times New Roman" w:hAnsi="Times New Roman" w:cs="Times New Roman"/>
              </w:rPr>
            </w:pPr>
            <w:r w:rsidRPr="00685EF2">
              <w:rPr>
                <w:rFonts w:ascii="Times New Roman" w:hAnsi="Times New Roman" w:cs="Times New Roman"/>
              </w:rPr>
              <w:t xml:space="preserve">Контактные телефоны для организации «горячей линии» и проверки поступающих сообщений о коррупционных проявлениях публиковались в местной газете «Город и горожане»; размещены на официальном сайте ЗАТО Железногорск. </w:t>
            </w:r>
          </w:p>
          <w:p w:rsidR="00685EF2" w:rsidRPr="00685EF2" w:rsidRDefault="00685EF2" w:rsidP="00685EF2">
            <w:pPr>
              <w:pStyle w:val="ConsPlusCell"/>
              <w:jc w:val="both"/>
              <w:rPr>
                <w:rFonts w:ascii="Times New Roman" w:hAnsi="Times New Roman" w:cs="Times New Roman"/>
                <w:sz w:val="24"/>
                <w:szCs w:val="24"/>
              </w:rPr>
            </w:pPr>
            <w:r w:rsidRPr="00685EF2">
              <w:rPr>
                <w:rFonts w:ascii="Times New Roman" w:hAnsi="Times New Roman" w:cs="Times New Roman"/>
              </w:rPr>
              <w:t>В 201</w:t>
            </w:r>
            <w:r>
              <w:rPr>
                <w:rFonts w:ascii="Times New Roman" w:hAnsi="Times New Roman" w:cs="Times New Roman"/>
              </w:rPr>
              <w:t>6</w:t>
            </w:r>
            <w:r w:rsidRPr="00685EF2">
              <w:rPr>
                <w:rFonts w:ascii="Times New Roman" w:hAnsi="Times New Roman" w:cs="Times New Roman"/>
              </w:rPr>
              <w:t xml:space="preserve"> –  201</w:t>
            </w:r>
            <w:r>
              <w:rPr>
                <w:rFonts w:ascii="Times New Roman" w:hAnsi="Times New Roman" w:cs="Times New Roman"/>
              </w:rPr>
              <w:t>7</w:t>
            </w:r>
            <w:r w:rsidRPr="00685EF2">
              <w:rPr>
                <w:rFonts w:ascii="Times New Roman" w:hAnsi="Times New Roman" w:cs="Times New Roman"/>
              </w:rPr>
              <w:t xml:space="preserve"> подобных сообщений в Администрацию ЗАТО г. Железногорск не поступало.</w:t>
            </w:r>
          </w:p>
        </w:tc>
      </w:tr>
      <w:tr w:rsidR="004B2D02" w:rsidRPr="00500674" w:rsidTr="00C64DC8">
        <w:trPr>
          <w:cantSplit/>
          <w:trHeight w:val="480"/>
        </w:trPr>
        <w:tc>
          <w:tcPr>
            <w:tcW w:w="540" w:type="dxa"/>
            <w:tcBorders>
              <w:top w:val="single" w:sz="4" w:space="0" w:color="auto"/>
              <w:left w:val="single" w:sz="6" w:space="0" w:color="auto"/>
              <w:bottom w:val="single" w:sz="6" w:space="0" w:color="auto"/>
              <w:right w:val="single" w:sz="6" w:space="0" w:color="auto"/>
            </w:tcBorders>
          </w:tcPr>
          <w:p w:rsidR="004B2D02" w:rsidRDefault="004B2D02"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6" w:space="0" w:color="auto"/>
              <w:right w:val="single" w:sz="6" w:space="0" w:color="auto"/>
            </w:tcBorders>
          </w:tcPr>
          <w:p w:rsidR="00F92371" w:rsidRPr="00685EF2" w:rsidRDefault="004B2D02" w:rsidP="00DC18E6">
            <w:pPr>
              <w:pStyle w:val="ConsPlusNormal"/>
              <w:ind w:firstLine="0"/>
              <w:jc w:val="both"/>
              <w:rPr>
                <w:rFonts w:ascii="Times New Roman" w:eastAsiaTheme="minorHAnsi" w:hAnsi="Times New Roman" w:cs="Times New Roman"/>
                <w:sz w:val="22"/>
                <w:szCs w:val="22"/>
                <w:lang w:eastAsia="en-US"/>
              </w:rPr>
            </w:pPr>
            <w:r w:rsidRPr="00685EF2">
              <w:rPr>
                <w:rFonts w:ascii="Times New Roman" w:hAnsi="Times New Roman" w:cs="Times New Roman"/>
                <w:sz w:val="22"/>
                <w:szCs w:val="22"/>
                <w:lang w:val="en-US"/>
              </w:rPr>
              <w:t>II</w:t>
            </w:r>
            <w:r w:rsidRPr="00685EF2">
              <w:rPr>
                <w:rFonts w:ascii="Times New Roman" w:hAnsi="Times New Roman" w:cs="Times New Roman"/>
                <w:sz w:val="22"/>
                <w:szCs w:val="22"/>
              </w:rPr>
              <w:t>.</w:t>
            </w:r>
            <w:r w:rsidR="00DC18E6" w:rsidRPr="00685EF2">
              <w:rPr>
                <w:rFonts w:ascii="Times New Roman" w:hAnsi="Times New Roman" w:cs="Times New Roman"/>
                <w:sz w:val="22"/>
                <w:szCs w:val="22"/>
              </w:rPr>
              <w:t xml:space="preserve"> Повышение </w:t>
            </w:r>
            <w:r w:rsidR="00DC18E6" w:rsidRPr="00685EF2">
              <w:rPr>
                <w:rFonts w:ascii="Times New Roman" w:eastAsiaTheme="minorHAnsi" w:hAnsi="Times New Roman" w:cs="Times New Roman"/>
                <w:sz w:val="22"/>
                <w:szCs w:val="22"/>
                <w:lang w:eastAsia="en-US"/>
              </w:rPr>
              <w:t xml:space="preserve"> эффективности противодействия коррупции в Администрации ЗАТО г. Железногорск, активизация деятельности Комиссии по противодействию коррупции</w:t>
            </w:r>
            <w:r w:rsidR="00F92371" w:rsidRPr="00685EF2">
              <w:rPr>
                <w:rFonts w:ascii="Times New Roman" w:eastAsiaTheme="minorHAnsi" w:hAnsi="Times New Roman" w:cs="Times New Roman"/>
                <w:sz w:val="22"/>
                <w:szCs w:val="22"/>
                <w:lang w:eastAsia="en-US"/>
              </w:rPr>
              <w:t>; выявление условий, порождающих коррупцию</w:t>
            </w:r>
          </w:p>
          <w:p w:rsidR="004B2D02" w:rsidRPr="00685EF2" w:rsidRDefault="00DC18E6" w:rsidP="00DC18E6">
            <w:pPr>
              <w:pStyle w:val="ConsPlusNormal"/>
              <w:ind w:firstLine="0"/>
              <w:jc w:val="both"/>
              <w:rPr>
                <w:rFonts w:ascii="Times New Roman" w:hAnsi="Times New Roman" w:cs="Times New Roman"/>
                <w:sz w:val="24"/>
                <w:szCs w:val="24"/>
              </w:rPr>
            </w:pPr>
            <w:r w:rsidRPr="00685EF2">
              <w:rPr>
                <w:rFonts w:ascii="Times New Roman" w:eastAsiaTheme="minorHAnsi" w:hAnsi="Times New Roman" w:cs="Times New Roman"/>
                <w:sz w:val="24"/>
                <w:szCs w:val="24"/>
                <w:lang w:eastAsia="en-US"/>
              </w:rPr>
              <w:t xml:space="preserve"> </w:t>
            </w:r>
          </w:p>
        </w:tc>
      </w:tr>
      <w:tr w:rsidR="00685EF2" w:rsidRPr="00500674" w:rsidTr="00C64DC8">
        <w:trPr>
          <w:cantSplit/>
          <w:trHeight w:val="2397"/>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685EF2"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t>4</w:t>
            </w:r>
            <w:r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685EF2" w:rsidRDefault="00685EF2" w:rsidP="00DC18E6">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 xml:space="preserve"> Организация доведения до лиц, замещающих должности муниципальной службы,  положений </w:t>
            </w:r>
            <w:hyperlink r:id="rId7" w:history="1">
              <w:r w:rsidRPr="00685EF2">
                <w:rPr>
                  <w:rFonts w:ascii="Times New Roman" w:hAnsi="Times New Roman" w:cs="Times New Roman"/>
                </w:rPr>
                <w:t>законодательства</w:t>
              </w:r>
            </w:hyperlink>
            <w:r w:rsidRPr="00685EF2">
              <w:rPr>
                <w:rFonts w:ascii="Times New Roman" w:hAnsi="Times New Roman" w:cs="Times New Roman"/>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8" w:history="1">
              <w:r w:rsidRPr="00685EF2">
                <w:rPr>
                  <w:rFonts w:ascii="Times New Roman" w:hAnsi="Times New Roman" w:cs="Times New Roman"/>
                </w:rPr>
                <w:t>законодательством</w:t>
              </w:r>
            </w:hyperlink>
            <w:r w:rsidRPr="00685EF2">
              <w:rPr>
                <w:rFonts w:ascii="Times New Roman" w:hAnsi="Times New Roman" w:cs="Times New Roman"/>
              </w:rPr>
              <w:t xml:space="preserve"> Российской Федерации о противодействии коррупции</w:t>
            </w:r>
          </w:p>
        </w:tc>
        <w:tc>
          <w:tcPr>
            <w:tcW w:w="2693" w:type="dxa"/>
            <w:tcBorders>
              <w:top w:val="single" w:sz="6" w:space="0" w:color="auto"/>
              <w:left w:val="single" w:sz="6" w:space="0" w:color="auto"/>
              <w:bottom w:val="single" w:sz="6" w:space="0" w:color="auto"/>
              <w:right w:val="single" w:sz="6" w:space="0" w:color="auto"/>
            </w:tcBorders>
          </w:tcPr>
          <w:p w:rsidR="00685EF2" w:rsidRPr="00685EF2" w:rsidRDefault="00685EF2" w:rsidP="000F321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Управление по правовой и кадровой работе;</w:t>
            </w:r>
          </w:p>
          <w:p w:rsidR="00685EF2" w:rsidRPr="00685EF2" w:rsidRDefault="00685EF2" w:rsidP="000F321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 xml:space="preserve">Комиссия  по противодействию коррупции         </w:t>
            </w:r>
          </w:p>
        </w:tc>
        <w:tc>
          <w:tcPr>
            <w:tcW w:w="3685" w:type="dxa"/>
            <w:tcBorders>
              <w:top w:val="single" w:sz="6" w:space="0" w:color="auto"/>
              <w:left w:val="single" w:sz="6" w:space="0" w:color="auto"/>
              <w:bottom w:val="single" w:sz="6" w:space="0" w:color="auto"/>
              <w:right w:val="single" w:sz="6" w:space="0" w:color="auto"/>
            </w:tcBorders>
          </w:tcPr>
          <w:p w:rsidR="00685EF2" w:rsidRPr="00685EF2" w:rsidRDefault="00685EF2" w:rsidP="00685EF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Администрации ЗАТО г. Железногорск в декабре 2014 года была разработана</w:t>
            </w:r>
            <w:r w:rsidRPr="00685EF2">
              <w:rPr>
                <w:rFonts w:ascii="Times New Roman" w:hAnsi="Times New Roman" w:cs="Times New Roman"/>
                <w:sz w:val="20"/>
                <w:szCs w:val="20"/>
              </w:rPr>
              <w:t xml:space="preserve"> информационн</w:t>
            </w:r>
            <w:r>
              <w:rPr>
                <w:rFonts w:ascii="Times New Roman" w:hAnsi="Times New Roman" w:cs="Times New Roman"/>
                <w:sz w:val="20"/>
                <w:szCs w:val="20"/>
              </w:rPr>
              <w:t>ая</w:t>
            </w:r>
            <w:r w:rsidRPr="00685EF2">
              <w:rPr>
                <w:rFonts w:ascii="Times New Roman" w:hAnsi="Times New Roman" w:cs="Times New Roman"/>
                <w:sz w:val="20"/>
                <w:szCs w:val="20"/>
              </w:rPr>
              <w:t xml:space="preserve"> памятк</w:t>
            </w:r>
            <w:r>
              <w:rPr>
                <w:rFonts w:ascii="Times New Roman" w:hAnsi="Times New Roman" w:cs="Times New Roman"/>
                <w:sz w:val="20"/>
                <w:szCs w:val="20"/>
              </w:rPr>
              <w:t>а</w:t>
            </w:r>
            <w:r w:rsidRPr="00685EF2">
              <w:rPr>
                <w:rFonts w:ascii="Times New Roman" w:hAnsi="Times New Roman" w:cs="Times New Roman"/>
                <w:sz w:val="20"/>
                <w:szCs w:val="20"/>
              </w:rPr>
              <w:t xml:space="preserve"> об уголовной ответственности и мерах административной ответственности, а также о мерах по предупреждению и противодействию коррупции; муниципальные служащие  ознакомлены с </w:t>
            </w:r>
            <w:r>
              <w:rPr>
                <w:rFonts w:ascii="Times New Roman" w:hAnsi="Times New Roman" w:cs="Times New Roman"/>
                <w:sz w:val="20"/>
                <w:szCs w:val="20"/>
              </w:rPr>
              <w:t xml:space="preserve">указанной </w:t>
            </w:r>
            <w:r w:rsidRPr="00685EF2">
              <w:rPr>
                <w:rFonts w:ascii="Times New Roman" w:hAnsi="Times New Roman" w:cs="Times New Roman"/>
                <w:sz w:val="20"/>
                <w:szCs w:val="20"/>
              </w:rPr>
              <w:t>памяткой</w:t>
            </w:r>
            <w:r>
              <w:rPr>
                <w:rFonts w:ascii="Times New Roman" w:hAnsi="Times New Roman" w:cs="Times New Roman"/>
                <w:sz w:val="20"/>
                <w:szCs w:val="20"/>
              </w:rPr>
              <w:t>.</w:t>
            </w:r>
          </w:p>
          <w:p w:rsidR="00685EF2" w:rsidRPr="00685EF2" w:rsidRDefault="00685EF2" w:rsidP="00657875">
            <w:pPr>
              <w:pStyle w:val="ConsPlusCell"/>
              <w:widowControl/>
              <w:jc w:val="center"/>
              <w:rPr>
                <w:rFonts w:ascii="Times New Roman" w:hAnsi="Times New Roman" w:cs="Times New Roman"/>
                <w:sz w:val="24"/>
                <w:szCs w:val="24"/>
              </w:rPr>
            </w:pPr>
          </w:p>
        </w:tc>
      </w:tr>
      <w:tr w:rsidR="00685EF2" w:rsidRPr="00500674" w:rsidTr="00C64DC8">
        <w:trPr>
          <w:cantSplit/>
          <w:trHeight w:val="3825"/>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685EF2"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5</w:t>
            </w:r>
            <w:r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685EF2" w:rsidRDefault="00685EF2" w:rsidP="002F6476">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 xml:space="preserve">Рассмотрение на заседаниях Комиссии по противодействию коррупции вопросов:  </w:t>
            </w:r>
          </w:p>
          <w:p w:rsidR="00685EF2" w:rsidRPr="00685EF2" w:rsidRDefault="00685EF2" w:rsidP="00CE3CC6">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 о состоянии работы по развитию  действующего законодательства  в сфере противодействия коррупции и мерах по ее совершенствованию;</w:t>
            </w:r>
          </w:p>
          <w:p w:rsidR="00685EF2" w:rsidRPr="00685EF2" w:rsidRDefault="00685EF2" w:rsidP="00503823">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 о мерах по предотвращению и урегулированию конфликта интересов, одной из сторон которого являются   муниципальные служащие;</w:t>
            </w:r>
          </w:p>
          <w:p w:rsidR="00685EF2" w:rsidRPr="00685EF2" w:rsidRDefault="00685EF2" w:rsidP="00503823">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 xml:space="preserve">- о ходе реализации мероприятий по противодействию коррупции в ЗАТО Железногорск и принимаемых мерах по совершенствованию антикоррупционной работы;   </w:t>
            </w:r>
          </w:p>
          <w:p w:rsidR="00685EF2" w:rsidRPr="00685EF2" w:rsidRDefault="00685EF2" w:rsidP="00503823">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685EF2" w:rsidRPr="00685EF2" w:rsidRDefault="00685EF2" w:rsidP="00503823">
            <w:pPr>
              <w:autoSpaceDE w:val="0"/>
              <w:autoSpaceDN w:val="0"/>
              <w:adjustRightInd w:val="0"/>
              <w:spacing w:after="0" w:line="240" w:lineRule="auto"/>
              <w:ind w:firstLine="540"/>
              <w:jc w:val="both"/>
              <w:outlineLvl w:val="0"/>
              <w:rPr>
                <w:rFonts w:ascii="Times New Roman" w:hAnsi="Times New Roman" w:cs="Times New Roman"/>
              </w:rPr>
            </w:pPr>
          </w:p>
        </w:tc>
        <w:tc>
          <w:tcPr>
            <w:tcW w:w="2693" w:type="dxa"/>
            <w:tcBorders>
              <w:top w:val="single" w:sz="6" w:space="0" w:color="auto"/>
              <w:left w:val="single" w:sz="6" w:space="0" w:color="auto"/>
              <w:bottom w:val="single" w:sz="4" w:space="0" w:color="auto"/>
              <w:right w:val="single" w:sz="6" w:space="0" w:color="auto"/>
            </w:tcBorders>
          </w:tcPr>
          <w:p w:rsidR="00685EF2" w:rsidRPr="00685EF2" w:rsidRDefault="00685EF2" w:rsidP="000F321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 xml:space="preserve">Комиссия по противодействию коррупции;        </w:t>
            </w:r>
            <w:r w:rsidRPr="00685EF2">
              <w:rPr>
                <w:rFonts w:ascii="Times New Roman" w:hAnsi="Times New Roman" w:cs="Times New Roman"/>
                <w:sz w:val="22"/>
                <w:szCs w:val="22"/>
              </w:rPr>
              <w:br/>
              <w:t xml:space="preserve">Управление           </w:t>
            </w:r>
            <w:r w:rsidRPr="00685EF2">
              <w:rPr>
                <w:rFonts w:ascii="Times New Roman" w:hAnsi="Times New Roman" w:cs="Times New Roman"/>
                <w:sz w:val="22"/>
                <w:szCs w:val="22"/>
              </w:rPr>
              <w:br/>
              <w:t xml:space="preserve">по правовой и кадровой работе      </w:t>
            </w:r>
          </w:p>
        </w:tc>
        <w:tc>
          <w:tcPr>
            <w:tcW w:w="3685" w:type="dxa"/>
            <w:tcBorders>
              <w:top w:val="single" w:sz="6" w:space="0" w:color="auto"/>
              <w:left w:val="single" w:sz="6" w:space="0" w:color="auto"/>
              <w:bottom w:val="single" w:sz="4" w:space="0" w:color="auto"/>
              <w:right w:val="single" w:sz="6" w:space="0" w:color="auto"/>
            </w:tcBorders>
          </w:tcPr>
          <w:p w:rsidR="00685EF2" w:rsidRPr="00685EF2" w:rsidRDefault="00685EF2" w:rsidP="00685EF2">
            <w:pPr>
              <w:autoSpaceDE w:val="0"/>
              <w:autoSpaceDN w:val="0"/>
              <w:adjustRightInd w:val="0"/>
              <w:spacing w:after="0" w:line="240" w:lineRule="auto"/>
              <w:jc w:val="both"/>
              <w:outlineLvl w:val="0"/>
              <w:rPr>
                <w:rFonts w:ascii="Times New Roman" w:hAnsi="Times New Roman" w:cs="Times New Roman"/>
                <w:sz w:val="20"/>
                <w:szCs w:val="20"/>
              </w:rPr>
            </w:pPr>
            <w:r w:rsidRPr="00685EF2">
              <w:rPr>
                <w:rFonts w:ascii="Times New Roman" w:hAnsi="Times New Roman" w:cs="Times New Roman"/>
                <w:sz w:val="20"/>
                <w:szCs w:val="20"/>
              </w:rPr>
              <w:t>Вопросы о состоянии работы по развитию  действующего законодательства  в сфере противодействия коррупции и мерах по ее совершенствованию,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 рассматриваются на заседаниях Комиссии по противодействию коррупции регулярно (каждое заседание Комиссии): в соответствии с требованиями пункта 2.1. части 1 статьи 6 Федерального закона «О противодействии коррупции» изучение правоприменительной практики является одной из мер по профилактике коррупции</w:t>
            </w:r>
            <w:r>
              <w:rPr>
                <w:rFonts w:ascii="Times New Roman" w:hAnsi="Times New Roman" w:cs="Times New Roman"/>
                <w:sz w:val="20"/>
                <w:szCs w:val="20"/>
              </w:rPr>
              <w:t>.</w:t>
            </w:r>
          </w:p>
          <w:p w:rsidR="00685EF2" w:rsidRPr="00685EF2" w:rsidRDefault="00685EF2" w:rsidP="00685EF2">
            <w:pPr>
              <w:pStyle w:val="ConsPlusCell"/>
              <w:jc w:val="both"/>
              <w:rPr>
                <w:rFonts w:ascii="Times New Roman" w:hAnsi="Times New Roman" w:cs="Times New Roman"/>
                <w:sz w:val="24"/>
                <w:szCs w:val="24"/>
              </w:rPr>
            </w:pPr>
            <w:r w:rsidRPr="00685EF2">
              <w:rPr>
                <w:rFonts w:ascii="Times New Roman" w:hAnsi="Times New Roman" w:cs="Times New Roman"/>
              </w:rPr>
              <w:t>Вопрос о мерах по предотвращению и урегулированию конфликта интересов, одной из сторон которого являются   муниципальные служащие, на заседании Комиссии в 201</w:t>
            </w:r>
            <w:r>
              <w:rPr>
                <w:rFonts w:ascii="Times New Roman" w:hAnsi="Times New Roman" w:cs="Times New Roman"/>
              </w:rPr>
              <w:t>6 - 2017</w:t>
            </w:r>
            <w:r w:rsidRPr="00685EF2">
              <w:rPr>
                <w:rFonts w:ascii="Times New Roman" w:hAnsi="Times New Roman" w:cs="Times New Roman"/>
              </w:rPr>
              <w:t xml:space="preserve"> год</w:t>
            </w:r>
            <w:r>
              <w:rPr>
                <w:rFonts w:ascii="Times New Roman" w:hAnsi="Times New Roman" w:cs="Times New Roman"/>
              </w:rPr>
              <w:t>ах</w:t>
            </w:r>
            <w:r w:rsidRPr="00685EF2">
              <w:rPr>
                <w:rFonts w:ascii="Times New Roman" w:hAnsi="Times New Roman" w:cs="Times New Roman"/>
              </w:rPr>
              <w:t xml:space="preserve"> не рассматривался, так как данные вопросы не выносились на заседание Комиссии по соблюдению требований к служебному поведению и урегулированию конфликта интересов.</w:t>
            </w:r>
          </w:p>
        </w:tc>
      </w:tr>
      <w:tr w:rsidR="00685EF2" w:rsidRPr="00500674" w:rsidTr="00C64DC8">
        <w:trPr>
          <w:cantSplit/>
          <w:trHeight w:val="1392"/>
        </w:trPr>
        <w:tc>
          <w:tcPr>
            <w:tcW w:w="540" w:type="dxa"/>
            <w:tcBorders>
              <w:top w:val="single" w:sz="4" w:space="0" w:color="auto"/>
              <w:left w:val="single" w:sz="6" w:space="0" w:color="auto"/>
              <w:bottom w:val="single" w:sz="4" w:space="0" w:color="auto"/>
              <w:right w:val="single" w:sz="6" w:space="0" w:color="auto"/>
            </w:tcBorders>
          </w:tcPr>
          <w:p w:rsidR="00685EF2" w:rsidRPr="00500674"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t>6</w:t>
            </w:r>
            <w:r w:rsidRPr="00500674">
              <w:rPr>
                <w:rFonts w:ascii="Times New Roman" w:hAnsi="Times New Roman" w:cs="Times New Roman"/>
                <w:sz w:val="24"/>
                <w:szCs w:val="24"/>
              </w:rPr>
              <w:t>.</w:t>
            </w:r>
          </w:p>
        </w:tc>
        <w:tc>
          <w:tcPr>
            <w:tcW w:w="8391" w:type="dxa"/>
            <w:tcBorders>
              <w:top w:val="single" w:sz="4" w:space="0" w:color="auto"/>
              <w:left w:val="single" w:sz="6" w:space="0" w:color="auto"/>
              <w:bottom w:val="single" w:sz="4" w:space="0" w:color="auto"/>
              <w:right w:val="single" w:sz="6" w:space="0" w:color="auto"/>
            </w:tcBorders>
          </w:tcPr>
          <w:p w:rsidR="00685EF2" w:rsidRPr="00685EF2" w:rsidRDefault="00685EF2" w:rsidP="00AB0C93">
            <w:pPr>
              <w:autoSpaceDE w:val="0"/>
              <w:autoSpaceDN w:val="0"/>
              <w:adjustRightInd w:val="0"/>
              <w:spacing w:after="0" w:line="240" w:lineRule="auto"/>
              <w:jc w:val="both"/>
              <w:outlineLvl w:val="0"/>
              <w:rPr>
                <w:rFonts w:ascii="Times New Roman" w:hAnsi="Times New Roman" w:cs="Times New Roman"/>
              </w:rPr>
            </w:pPr>
            <w:r w:rsidRPr="00685EF2">
              <w:rPr>
                <w:rFonts w:ascii="Times New Roman" w:hAnsi="Times New Roman" w:cs="Times New Roman"/>
              </w:rPr>
              <w:t xml:space="preserve">Мониторинг коррупционных проявлений в деятельности Администрации ЗАТО г. Железногорск, муниципальных учреждений и организаций, расположенных на территории ЗАТО Железногорск, посредством целенаправленного сбора, фиксации и детального рассмотрения данных, свидетельствующих о фактах коррупции     </w:t>
            </w:r>
          </w:p>
        </w:tc>
        <w:tc>
          <w:tcPr>
            <w:tcW w:w="2693" w:type="dxa"/>
            <w:tcBorders>
              <w:top w:val="single" w:sz="4" w:space="0" w:color="auto"/>
              <w:left w:val="single" w:sz="6" w:space="0" w:color="auto"/>
              <w:bottom w:val="single" w:sz="4" w:space="0" w:color="auto"/>
              <w:right w:val="single" w:sz="6" w:space="0" w:color="auto"/>
            </w:tcBorders>
          </w:tcPr>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Комиссия по противодействию коррупции;     </w:t>
            </w:r>
          </w:p>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p>
        </w:tc>
        <w:tc>
          <w:tcPr>
            <w:tcW w:w="3685" w:type="dxa"/>
            <w:tcBorders>
              <w:top w:val="single" w:sz="4" w:space="0" w:color="auto"/>
              <w:left w:val="single" w:sz="6" w:space="0" w:color="auto"/>
              <w:bottom w:val="single" w:sz="4" w:space="0" w:color="auto"/>
              <w:right w:val="single" w:sz="6" w:space="0" w:color="auto"/>
            </w:tcBorders>
          </w:tcPr>
          <w:p w:rsidR="00685EF2" w:rsidRPr="00F21581" w:rsidRDefault="00F21581" w:rsidP="00F21581">
            <w:pPr>
              <w:pStyle w:val="ConsPlusCell"/>
              <w:jc w:val="both"/>
              <w:rPr>
                <w:rFonts w:ascii="Times New Roman" w:hAnsi="Times New Roman" w:cs="Times New Roman"/>
              </w:rPr>
            </w:pPr>
            <w:r w:rsidRPr="00F21581">
              <w:rPr>
                <w:rFonts w:ascii="Times New Roman" w:hAnsi="Times New Roman" w:cs="Times New Roman"/>
              </w:rPr>
              <w:t>Мони</w:t>
            </w:r>
            <w:r>
              <w:rPr>
                <w:rFonts w:ascii="Times New Roman" w:hAnsi="Times New Roman" w:cs="Times New Roman"/>
              </w:rPr>
              <w:t>торинг коррупционных проявлений</w:t>
            </w:r>
            <w:r w:rsidRPr="00F21581">
              <w:rPr>
                <w:rFonts w:ascii="Times New Roman" w:hAnsi="Times New Roman" w:cs="Times New Roman"/>
              </w:rPr>
              <w:t xml:space="preserve"> проводится, как правило, ежеквартально, при подготовке ежекв</w:t>
            </w:r>
            <w:r>
              <w:rPr>
                <w:rFonts w:ascii="Times New Roman" w:hAnsi="Times New Roman" w:cs="Times New Roman"/>
              </w:rPr>
              <w:t xml:space="preserve">артального отчета </w:t>
            </w:r>
            <w:r w:rsidRPr="00F21581">
              <w:rPr>
                <w:rFonts w:ascii="Times New Roman" w:hAnsi="Times New Roman" w:cs="Times New Roman"/>
              </w:rPr>
              <w:t xml:space="preserve">«Об антикоррупционном мониторинге». </w:t>
            </w:r>
            <w:r>
              <w:rPr>
                <w:rFonts w:ascii="Times New Roman" w:hAnsi="Times New Roman" w:cs="Times New Roman"/>
              </w:rPr>
              <w:t xml:space="preserve"> </w:t>
            </w:r>
          </w:p>
        </w:tc>
      </w:tr>
      <w:tr w:rsidR="00685EF2" w:rsidRPr="00500674" w:rsidTr="00C64DC8">
        <w:trPr>
          <w:cantSplit/>
          <w:trHeight w:val="1440"/>
        </w:trPr>
        <w:tc>
          <w:tcPr>
            <w:tcW w:w="540" w:type="dxa"/>
            <w:tcBorders>
              <w:top w:val="single" w:sz="4" w:space="0" w:color="auto"/>
              <w:left w:val="single" w:sz="6" w:space="0" w:color="auto"/>
              <w:bottom w:val="single" w:sz="4" w:space="0" w:color="auto"/>
              <w:right w:val="single" w:sz="6" w:space="0" w:color="auto"/>
            </w:tcBorders>
          </w:tcPr>
          <w:p w:rsidR="00685EF2"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8391" w:type="dxa"/>
            <w:tcBorders>
              <w:top w:val="single" w:sz="4" w:space="0" w:color="auto"/>
              <w:left w:val="single" w:sz="6" w:space="0" w:color="auto"/>
              <w:bottom w:val="single" w:sz="4" w:space="0" w:color="auto"/>
              <w:right w:val="single" w:sz="6" w:space="0" w:color="auto"/>
            </w:tcBorders>
          </w:tcPr>
          <w:p w:rsidR="00685EF2" w:rsidRPr="00A24D00" w:rsidRDefault="00685EF2" w:rsidP="00AB0C93">
            <w:pPr>
              <w:autoSpaceDE w:val="0"/>
              <w:autoSpaceDN w:val="0"/>
              <w:adjustRightInd w:val="0"/>
              <w:spacing w:after="0" w:line="240" w:lineRule="auto"/>
              <w:jc w:val="both"/>
              <w:outlineLvl w:val="0"/>
              <w:rPr>
                <w:rFonts w:ascii="Times New Roman" w:hAnsi="Times New Roman" w:cs="Times New Roman"/>
              </w:rPr>
            </w:pPr>
            <w:r w:rsidRPr="00A24D00">
              <w:rPr>
                <w:rFonts w:ascii="Times New Roman" w:hAnsi="Times New Roman" w:cs="Times New Roman"/>
              </w:rPr>
              <w:t>Обеспечение ежегодного проведения повышения квалификации муниципальных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w:t>
            </w:r>
          </w:p>
          <w:p w:rsidR="00685EF2" w:rsidRPr="00500674" w:rsidRDefault="00685EF2" w:rsidP="00AB0C93">
            <w:pPr>
              <w:autoSpaceDE w:val="0"/>
              <w:autoSpaceDN w:val="0"/>
              <w:adjustRightInd w:val="0"/>
              <w:spacing w:after="0" w:line="240" w:lineRule="auto"/>
              <w:jc w:val="both"/>
              <w:outlineLvl w:val="0"/>
              <w:rPr>
                <w:rFonts w:ascii="Times New Roman" w:hAnsi="Times New Roman" w:cs="Times New Roman"/>
                <w:sz w:val="24"/>
                <w:szCs w:val="24"/>
              </w:rPr>
            </w:pPr>
          </w:p>
        </w:tc>
        <w:tc>
          <w:tcPr>
            <w:tcW w:w="2693" w:type="dxa"/>
            <w:tcBorders>
              <w:top w:val="single" w:sz="4" w:space="0" w:color="auto"/>
              <w:left w:val="single" w:sz="6" w:space="0" w:color="auto"/>
              <w:bottom w:val="single" w:sz="4" w:space="0" w:color="auto"/>
              <w:right w:val="single" w:sz="6" w:space="0" w:color="auto"/>
            </w:tcBorders>
          </w:tcPr>
          <w:p w:rsidR="00685EF2" w:rsidRPr="00500674"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t>Управление по правовой и кадровой работе</w:t>
            </w:r>
          </w:p>
        </w:tc>
        <w:tc>
          <w:tcPr>
            <w:tcW w:w="3685" w:type="dxa"/>
            <w:tcBorders>
              <w:top w:val="single" w:sz="4" w:space="0" w:color="auto"/>
              <w:left w:val="single" w:sz="6" w:space="0" w:color="auto"/>
              <w:bottom w:val="single" w:sz="4" w:space="0" w:color="auto"/>
              <w:right w:val="single" w:sz="6" w:space="0" w:color="auto"/>
            </w:tcBorders>
          </w:tcPr>
          <w:p w:rsidR="00685EF2" w:rsidRPr="00A24D00" w:rsidRDefault="00A24D00" w:rsidP="00A24D00">
            <w:pPr>
              <w:pStyle w:val="ConsPlusCell"/>
              <w:jc w:val="both"/>
              <w:rPr>
                <w:rFonts w:ascii="Times New Roman" w:hAnsi="Times New Roman" w:cs="Times New Roman"/>
              </w:rPr>
            </w:pPr>
            <w:r w:rsidRPr="00A24D00">
              <w:rPr>
                <w:rFonts w:ascii="Times New Roman" w:hAnsi="Times New Roman" w:cs="Times New Roman"/>
              </w:rPr>
              <w:t>Повышение квалификации было организовано и проведено в  ноябре 2015 года</w:t>
            </w:r>
            <w:r>
              <w:rPr>
                <w:rFonts w:ascii="Times New Roman" w:hAnsi="Times New Roman" w:cs="Times New Roman"/>
              </w:rPr>
              <w:t xml:space="preserve"> (повышенный уровень)</w:t>
            </w:r>
            <w:r w:rsidRPr="00A24D00">
              <w:rPr>
                <w:rFonts w:ascii="Times New Roman" w:hAnsi="Times New Roman" w:cs="Times New Roman"/>
              </w:rPr>
              <w:t>.</w:t>
            </w:r>
          </w:p>
        </w:tc>
      </w:tr>
      <w:tr w:rsidR="00F92371" w:rsidRPr="00500674" w:rsidTr="00C64DC8">
        <w:trPr>
          <w:cantSplit/>
          <w:trHeight w:val="756"/>
        </w:trPr>
        <w:tc>
          <w:tcPr>
            <w:tcW w:w="540" w:type="dxa"/>
            <w:tcBorders>
              <w:top w:val="single" w:sz="4" w:space="0" w:color="auto"/>
              <w:left w:val="single" w:sz="6" w:space="0" w:color="auto"/>
              <w:bottom w:val="single" w:sz="4" w:space="0" w:color="auto"/>
              <w:right w:val="single" w:sz="6" w:space="0" w:color="auto"/>
            </w:tcBorders>
          </w:tcPr>
          <w:p w:rsidR="00F92371" w:rsidRDefault="00F92371"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4" w:space="0" w:color="auto"/>
              <w:right w:val="single" w:sz="6" w:space="0" w:color="auto"/>
            </w:tcBorders>
          </w:tcPr>
          <w:p w:rsidR="00AA5CB8" w:rsidRPr="00A24D00" w:rsidRDefault="00F92371" w:rsidP="002312D6">
            <w:pPr>
              <w:autoSpaceDE w:val="0"/>
              <w:autoSpaceDN w:val="0"/>
              <w:adjustRightInd w:val="0"/>
              <w:spacing w:after="0" w:line="240" w:lineRule="auto"/>
              <w:jc w:val="both"/>
              <w:outlineLvl w:val="0"/>
              <w:rPr>
                <w:rFonts w:ascii="Times New Roman" w:hAnsi="Times New Roman" w:cs="Times New Roman"/>
              </w:rPr>
            </w:pPr>
            <w:r w:rsidRPr="00A24D00">
              <w:rPr>
                <w:rFonts w:ascii="Times New Roman" w:hAnsi="Times New Roman" w:cs="Times New Roman"/>
                <w:lang w:val="en-US"/>
              </w:rPr>
              <w:t>III</w:t>
            </w:r>
            <w:r w:rsidRPr="00A24D00">
              <w:rPr>
                <w:rFonts w:ascii="Times New Roman" w:hAnsi="Times New Roman" w:cs="Times New Roman"/>
              </w:rPr>
              <w:t xml:space="preserve">.  </w:t>
            </w:r>
            <w:r w:rsidR="00AA5CB8" w:rsidRPr="00A24D00">
              <w:rPr>
                <w:rFonts w:ascii="Times New Roman" w:hAnsi="Times New Roman" w:cs="Times New Roman"/>
              </w:rPr>
              <w:t>Повышение эффективности противодействия коррупции при осуществлении закупок товаров, работ, услуг для обеспечения муниципальных нужд; совершенствование механизмов финансового контроля за использованием бюджетных средств; мероприятия, направленные на противодействие коррупции в Администрации ЗАТО г. Железногорск, с учетом специфики деятельности</w:t>
            </w:r>
            <w:r w:rsidR="002312D6" w:rsidRPr="00A24D00">
              <w:rPr>
                <w:rFonts w:ascii="Times New Roman" w:hAnsi="Times New Roman" w:cs="Times New Roman"/>
              </w:rPr>
              <w:t>; обеспечение публичности и открытости деятельности Администрации ЗАТО г. Железногорск, в том числе при принятии решений должностными лицами и муниципальными служащими</w:t>
            </w:r>
          </w:p>
        </w:tc>
      </w:tr>
      <w:tr w:rsidR="00685EF2" w:rsidRPr="00500674" w:rsidTr="00C64DC8">
        <w:trPr>
          <w:cantSplit/>
          <w:trHeight w:val="810"/>
        </w:trPr>
        <w:tc>
          <w:tcPr>
            <w:tcW w:w="540" w:type="dxa"/>
            <w:tcBorders>
              <w:top w:val="single" w:sz="4" w:space="0" w:color="auto"/>
              <w:left w:val="single" w:sz="6" w:space="0" w:color="auto"/>
              <w:bottom w:val="single" w:sz="4" w:space="0" w:color="auto"/>
              <w:right w:val="single" w:sz="6" w:space="0" w:color="auto"/>
            </w:tcBorders>
          </w:tcPr>
          <w:p w:rsidR="00685EF2" w:rsidRPr="00500674" w:rsidRDefault="00685EF2" w:rsidP="00AA5CB8">
            <w:pPr>
              <w:pStyle w:val="ConsPlusCell"/>
              <w:jc w:val="both"/>
              <w:rPr>
                <w:rFonts w:ascii="Times New Roman" w:hAnsi="Times New Roman" w:cs="Times New Roman"/>
                <w:sz w:val="24"/>
                <w:szCs w:val="24"/>
              </w:rPr>
            </w:pPr>
            <w:r>
              <w:rPr>
                <w:rFonts w:ascii="Times New Roman" w:hAnsi="Times New Roman" w:cs="Times New Roman"/>
                <w:sz w:val="24"/>
                <w:szCs w:val="24"/>
              </w:rPr>
              <w:t>8.</w:t>
            </w:r>
          </w:p>
        </w:tc>
        <w:tc>
          <w:tcPr>
            <w:tcW w:w="8391" w:type="dxa"/>
            <w:tcBorders>
              <w:top w:val="single" w:sz="4" w:space="0" w:color="auto"/>
              <w:left w:val="single" w:sz="6" w:space="0" w:color="auto"/>
              <w:bottom w:val="single" w:sz="4" w:space="0" w:color="auto"/>
              <w:right w:val="single" w:sz="6" w:space="0" w:color="auto"/>
            </w:tcBorders>
          </w:tcPr>
          <w:p w:rsidR="00685EF2" w:rsidRPr="00A24D00" w:rsidRDefault="00685EF2" w:rsidP="00AA5CB8">
            <w:pPr>
              <w:widowControl w:val="0"/>
              <w:spacing w:after="0" w:line="240" w:lineRule="auto"/>
              <w:jc w:val="both"/>
              <w:rPr>
                <w:rFonts w:ascii="Times New Roman" w:hAnsi="Times New Roman" w:cs="Times New Roman"/>
              </w:rPr>
            </w:pPr>
            <w:r w:rsidRPr="00A24D00">
              <w:rPr>
                <w:rFonts w:ascii="Times New Roman" w:hAnsi="Times New Roman" w:cs="Times New Roman"/>
                <w:lang w:eastAsia="ru-RU"/>
              </w:rPr>
              <w:t xml:space="preserve">Обеспечение проведения процедур осуществления закупок для муниципальных нужд  в соответствии с </w:t>
            </w:r>
            <w:r w:rsidRPr="00A24D00">
              <w:rPr>
                <w:rFonts w:ascii="Times New Roman" w:hAnsi="Times New Roman"/>
                <w:lang w:eastAsia="ru-RU"/>
              </w:rPr>
              <w:t xml:space="preserve">действующим законодательством  </w:t>
            </w:r>
            <w:r w:rsidRPr="00A24D00">
              <w:rPr>
                <w:rFonts w:ascii="Times New Roman" w:hAnsi="Times New Roman" w:cs="Times New Roman"/>
              </w:rPr>
              <w:t>о контрактной системе</w:t>
            </w:r>
            <w:r w:rsidRPr="00A24D00">
              <w:rPr>
                <w:rFonts w:ascii="Times New Roman" w:hAnsi="Times New Roman"/>
              </w:rPr>
              <w:t>; п</w:t>
            </w:r>
            <w:r w:rsidRPr="00A24D00">
              <w:rPr>
                <w:rFonts w:ascii="Times New Roman" w:hAnsi="Times New Roman" w:cs="Times New Roman"/>
                <w:lang w:eastAsia="ru-RU"/>
              </w:rPr>
              <w:t>роведе</w:t>
            </w:r>
            <w:r w:rsidRPr="00A24D00">
              <w:rPr>
                <w:rFonts w:ascii="Times New Roman" w:hAnsi="Times New Roman"/>
                <w:lang w:eastAsia="ru-RU"/>
              </w:rPr>
              <w:t>ние мероприятий по обеспечению «</w:t>
            </w:r>
            <w:r w:rsidRPr="00A24D00">
              <w:rPr>
                <w:rFonts w:ascii="Times New Roman" w:hAnsi="Times New Roman" w:cs="Times New Roman"/>
                <w:lang w:eastAsia="ru-RU"/>
              </w:rPr>
              <w:t>прозрачности</w:t>
            </w:r>
            <w:r w:rsidRPr="00A24D00">
              <w:rPr>
                <w:rFonts w:ascii="Times New Roman" w:hAnsi="Times New Roman"/>
                <w:lang w:eastAsia="ru-RU"/>
              </w:rPr>
              <w:t xml:space="preserve">» проведения процедур  </w:t>
            </w:r>
            <w:r w:rsidRPr="00A24D00">
              <w:rPr>
                <w:rFonts w:ascii="Times New Roman" w:hAnsi="Times New Roman" w:cs="Times New Roman"/>
                <w:lang w:eastAsia="ru-RU"/>
              </w:rPr>
              <w:t>размещения муниципального</w:t>
            </w:r>
            <w:r w:rsidRPr="00A24D00">
              <w:rPr>
                <w:rFonts w:ascii="Times New Roman" w:hAnsi="Times New Roman"/>
                <w:lang w:eastAsia="ru-RU"/>
              </w:rPr>
              <w:t xml:space="preserve"> </w:t>
            </w:r>
            <w:r w:rsidRPr="00A24D00">
              <w:rPr>
                <w:rFonts w:ascii="Times New Roman" w:hAnsi="Times New Roman" w:cs="Times New Roman"/>
                <w:lang w:eastAsia="ru-RU"/>
              </w:rPr>
              <w:t xml:space="preserve">заказа в </w:t>
            </w:r>
            <w:r w:rsidRPr="00A24D00">
              <w:rPr>
                <w:rFonts w:ascii="Times New Roman" w:hAnsi="Times New Roman"/>
                <w:lang w:eastAsia="ru-RU"/>
              </w:rPr>
              <w:t xml:space="preserve"> Администрации ЗАТО г. Железногорск; с</w:t>
            </w:r>
            <w:r w:rsidRPr="00A24D00">
              <w:rPr>
                <w:rFonts w:ascii="Times New Roman" w:hAnsi="Times New Roman" w:cs="Times New Roman"/>
                <w:lang w:eastAsia="ru-RU"/>
              </w:rPr>
              <w:t>оздание условий равной</w:t>
            </w:r>
            <w:r w:rsidRPr="00A24D00">
              <w:rPr>
                <w:rFonts w:ascii="Times New Roman" w:hAnsi="Times New Roman"/>
                <w:lang w:eastAsia="ru-RU"/>
              </w:rPr>
              <w:t xml:space="preserve"> доступности и  «</w:t>
            </w:r>
            <w:r w:rsidRPr="00A24D00">
              <w:rPr>
                <w:rFonts w:ascii="Times New Roman" w:hAnsi="Times New Roman" w:cs="Times New Roman"/>
                <w:lang w:eastAsia="ru-RU"/>
              </w:rPr>
              <w:t>прозрачности</w:t>
            </w:r>
            <w:r w:rsidRPr="00A24D00">
              <w:rPr>
                <w:rFonts w:ascii="Times New Roman" w:hAnsi="Times New Roman"/>
                <w:lang w:eastAsia="ru-RU"/>
              </w:rPr>
              <w:t>»</w:t>
            </w:r>
            <w:r w:rsidRPr="00A24D00">
              <w:rPr>
                <w:rFonts w:ascii="Times New Roman" w:hAnsi="Times New Roman" w:cs="Times New Roman"/>
                <w:lang w:eastAsia="ru-RU"/>
              </w:rPr>
              <w:t xml:space="preserve"> процедур   размещения муниципального заказа</w:t>
            </w:r>
            <w:r w:rsidRPr="00A24D00">
              <w:rPr>
                <w:rFonts w:ascii="Times New Roman" w:hAnsi="Times New Roman"/>
                <w:lang w:eastAsia="ru-RU"/>
              </w:rPr>
              <w:t>; с</w:t>
            </w:r>
            <w:r w:rsidRPr="00A24D00">
              <w:rPr>
                <w:rFonts w:ascii="Times New Roman" w:hAnsi="Times New Roman" w:cs="Times New Roman"/>
                <w:lang w:eastAsia="ru-RU"/>
              </w:rPr>
              <w:t>воевременное</w:t>
            </w:r>
            <w:r w:rsidRPr="00A24D00">
              <w:rPr>
                <w:rFonts w:ascii="Times New Roman" w:hAnsi="Times New Roman"/>
                <w:lang w:eastAsia="ru-RU"/>
              </w:rPr>
              <w:t xml:space="preserve"> </w:t>
            </w:r>
            <w:r w:rsidRPr="00A24D00">
              <w:rPr>
                <w:rFonts w:ascii="Times New Roman" w:hAnsi="Times New Roman" w:cs="Times New Roman"/>
                <w:lang w:eastAsia="ru-RU"/>
              </w:rPr>
              <w:t>доведение до</w:t>
            </w:r>
            <w:r w:rsidRPr="00A24D00">
              <w:rPr>
                <w:rFonts w:ascii="Times New Roman" w:hAnsi="Times New Roman"/>
                <w:lang w:eastAsia="ru-RU"/>
              </w:rPr>
              <w:t xml:space="preserve"> заинтересованных лиц</w:t>
            </w:r>
            <w:r w:rsidRPr="00A24D00">
              <w:rPr>
                <w:rFonts w:ascii="Times New Roman" w:hAnsi="Times New Roman" w:cs="Times New Roman"/>
                <w:lang w:eastAsia="ru-RU"/>
              </w:rPr>
              <w:t xml:space="preserve"> </w:t>
            </w:r>
            <w:r w:rsidRPr="00A24D00">
              <w:rPr>
                <w:rFonts w:ascii="Times New Roman" w:hAnsi="Times New Roman"/>
                <w:lang w:eastAsia="ru-RU"/>
              </w:rPr>
              <w:t xml:space="preserve"> </w:t>
            </w:r>
            <w:r w:rsidRPr="00A24D00">
              <w:rPr>
                <w:rFonts w:ascii="Times New Roman" w:hAnsi="Times New Roman" w:cs="Times New Roman"/>
                <w:lang w:eastAsia="ru-RU"/>
              </w:rPr>
              <w:t>информации о проведении процедур размещения       муниципального заказа</w:t>
            </w:r>
            <w:r w:rsidRPr="00A24D00">
              <w:rPr>
                <w:rFonts w:ascii="Times New Roman" w:hAnsi="Times New Roman"/>
                <w:lang w:eastAsia="ru-RU"/>
              </w:rPr>
              <w:t>; п</w:t>
            </w:r>
            <w:r w:rsidRPr="00A24D00">
              <w:rPr>
                <w:rFonts w:ascii="Times New Roman" w:hAnsi="Times New Roman" w:cs="Times New Roman"/>
                <w:lang w:eastAsia="ru-RU"/>
              </w:rPr>
              <w:t>редоставление информации на официальный сайт Российской Федерации в  сети Интернет для</w:t>
            </w:r>
            <w:r w:rsidRPr="00A24D00">
              <w:rPr>
                <w:rFonts w:ascii="Times New Roman" w:hAnsi="Times New Roman"/>
                <w:lang w:eastAsia="ru-RU"/>
              </w:rPr>
              <w:t xml:space="preserve"> </w:t>
            </w:r>
            <w:r w:rsidRPr="00A24D00">
              <w:rPr>
                <w:rFonts w:ascii="Times New Roman" w:hAnsi="Times New Roman" w:cs="Times New Roman"/>
                <w:lang w:eastAsia="ru-RU"/>
              </w:rPr>
              <w:t>информирования о размещении заказов на  поставки</w:t>
            </w:r>
            <w:r w:rsidRPr="00A24D00">
              <w:rPr>
                <w:rFonts w:ascii="Times New Roman" w:hAnsi="Times New Roman"/>
                <w:lang w:eastAsia="ru-RU"/>
              </w:rPr>
              <w:t xml:space="preserve"> товаров,  выполнение работ,  </w:t>
            </w:r>
            <w:r w:rsidRPr="00A24D00">
              <w:rPr>
                <w:rFonts w:ascii="Times New Roman" w:hAnsi="Times New Roman" w:cs="Times New Roman"/>
                <w:lang w:eastAsia="ru-RU"/>
              </w:rPr>
              <w:t>оказание услуг, в т.ч. у субъектов малого и среднего бизнеса</w:t>
            </w:r>
            <w:r w:rsidRPr="00A24D00">
              <w:rPr>
                <w:rFonts w:ascii="Times New Roman" w:hAnsi="Times New Roman"/>
                <w:lang w:eastAsia="ru-RU"/>
              </w:rPr>
              <w:t>; п</w:t>
            </w:r>
            <w:r w:rsidRPr="00A24D00">
              <w:rPr>
                <w:rFonts w:ascii="Times New Roman" w:hAnsi="Times New Roman" w:cs="Times New Roman"/>
              </w:rPr>
              <w:t>роведение мониторинга размещения муниципального заказа в соответствии с требованиями законодательства о размещении заказов для государственных и муниципальных нужд</w:t>
            </w:r>
          </w:p>
        </w:tc>
        <w:tc>
          <w:tcPr>
            <w:tcW w:w="2693" w:type="dxa"/>
            <w:tcBorders>
              <w:top w:val="single" w:sz="4" w:space="0" w:color="auto"/>
              <w:left w:val="single" w:sz="6" w:space="0" w:color="auto"/>
              <w:bottom w:val="single" w:sz="4" w:space="0" w:color="auto"/>
              <w:right w:val="single" w:sz="6" w:space="0" w:color="auto"/>
            </w:tcBorders>
          </w:tcPr>
          <w:p w:rsidR="00685EF2" w:rsidRPr="00A24D00" w:rsidRDefault="00685EF2" w:rsidP="000F321C">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685EF2" w:rsidRPr="00A24D00" w:rsidRDefault="00A24D00" w:rsidP="00A24D00">
            <w:pPr>
              <w:pStyle w:val="ConsPlusCell"/>
              <w:jc w:val="both"/>
              <w:rPr>
                <w:rFonts w:ascii="Times New Roman" w:hAnsi="Times New Roman" w:cs="Times New Roman"/>
              </w:rPr>
            </w:pPr>
            <w:r w:rsidRPr="00A24D00">
              <w:rPr>
                <w:rFonts w:ascii="Times New Roman" w:hAnsi="Times New Roman" w:cs="Times New Roman"/>
              </w:rPr>
              <w:t>Обеспечение антикоррупционных мер при проведении муниципальных закупок в Администрации ЗАТО г.</w:t>
            </w:r>
            <w:r>
              <w:rPr>
                <w:rFonts w:ascii="Times New Roman" w:hAnsi="Times New Roman" w:cs="Times New Roman"/>
              </w:rPr>
              <w:t xml:space="preserve"> </w:t>
            </w:r>
            <w:r w:rsidRPr="00A24D00">
              <w:rPr>
                <w:rFonts w:ascii="Times New Roman" w:hAnsi="Times New Roman" w:cs="Times New Roman"/>
              </w:rPr>
              <w:t xml:space="preserve">Железногорск, осуществляется Отделом закупок Администрации ЗАТО г. Железногорск; в муниципальных учреждениях,  расположенных на территории ЗАТО Железногорск, осуществляется самостоятельно. Факты нарушения законодательства, в том числе и антикоррупционного, при проведении закупок могут быть выявлены ревизионным отделом при проведении проверок – контроля в сфере закупок. Мониторинг подобных нарушений проводится, как правило, ежеквартально, при подготовке отчета Главы ЗАТО г. Железногорск; рассматривается на заседании Комиссии.           </w:t>
            </w:r>
          </w:p>
        </w:tc>
      </w:tr>
      <w:tr w:rsidR="00685EF2" w:rsidRPr="00500674" w:rsidTr="00C64DC8">
        <w:trPr>
          <w:cantSplit/>
          <w:trHeight w:val="2117"/>
        </w:trPr>
        <w:tc>
          <w:tcPr>
            <w:tcW w:w="540" w:type="dxa"/>
            <w:tcBorders>
              <w:top w:val="single" w:sz="4" w:space="0" w:color="auto"/>
              <w:left w:val="single" w:sz="6" w:space="0" w:color="auto"/>
              <w:right w:val="single" w:sz="6" w:space="0" w:color="auto"/>
            </w:tcBorders>
          </w:tcPr>
          <w:p w:rsidR="00685EF2" w:rsidRPr="00500674"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t>9</w:t>
            </w:r>
            <w:r w:rsidRPr="00500674">
              <w:rPr>
                <w:rFonts w:ascii="Times New Roman" w:hAnsi="Times New Roman" w:cs="Times New Roman"/>
                <w:sz w:val="24"/>
                <w:szCs w:val="24"/>
              </w:rPr>
              <w:t>.</w:t>
            </w:r>
          </w:p>
        </w:tc>
        <w:tc>
          <w:tcPr>
            <w:tcW w:w="8391" w:type="dxa"/>
            <w:tcBorders>
              <w:top w:val="single" w:sz="4" w:space="0" w:color="auto"/>
              <w:left w:val="single" w:sz="6" w:space="0" w:color="auto"/>
              <w:right w:val="single" w:sz="6" w:space="0" w:color="auto"/>
            </w:tcBorders>
          </w:tcPr>
          <w:p w:rsidR="00685EF2" w:rsidRPr="00A24D00" w:rsidRDefault="00685EF2" w:rsidP="00AA5CB8">
            <w:pPr>
              <w:spacing w:after="0" w:line="240" w:lineRule="auto"/>
              <w:jc w:val="both"/>
              <w:rPr>
                <w:rFonts w:ascii="Times New Roman" w:hAnsi="Times New Roman" w:cs="Times New Roman"/>
              </w:rPr>
            </w:pPr>
            <w:r w:rsidRPr="00A24D00">
              <w:rPr>
                <w:rFonts w:ascii="Times New Roman" w:hAnsi="Times New Roman" w:cs="Times New Roman"/>
              </w:rPr>
              <w:t>Вынесение проекта бюджета ЗАТО Железногорск  публичные слушания, официальное опубликование решения Совета депутатов ЗАТО г. Железногорск об утверждении бюджета  ЗАТО Железногорск, официальное опубликование годового отчета об исполнении бюджета ЗАТО Железногорск, официальное опубликование сведений о численности муниципальных служащих  органов местного самоуправления, с указанием фактических  затрат на их денежное     содержание.</w:t>
            </w:r>
          </w:p>
          <w:p w:rsidR="00685EF2" w:rsidRPr="00A24D00" w:rsidRDefault="00685EF2" w:rsidP="004B2D02">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685EF2" w:rsidRPr="00A24D00" w:rsidRDefault="00685EF2" w:rsidP="000F321C">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Финансовое управление</w:t>
            </w:r>
          </w:p>
        </w:tc>
        <w:tc>
          <w:tcPr>
            <w:tcW w:w="3685" w:type="dxa"/>
            <w:tcBorders>
              <w:top w:val="single" w:sz="4" w:space="0" w:color="auto"/>
              <w:left w:val="single" w:sz="6" w:space="0" w:color="auto"/>
              <w:right w:val="single" w:sz="6" w:space="0" w:color="auto"/>
            </w:tcBorders>
          </w:tcPr>
          <w:p w:rsidR="00685EF2" w:rsidRPr="00A24D00" w:rsidRDefault="00A24D00" w:rsidP="00A24D00">
            <w:pPr>
              <w:pStyle w:val="ConsPlusCell"/>
              <w:jc w:val="both"/>
              <w:rPr>
                <w:rFonts w:ascii="Times New Roman" w:hAnsi="Times New Roman" w:cs="Times New Roman"/>
              </w:rPr>
            </w:pPr>
            <w:r w:rsidRPr="00A24D00">
              <w:rPr>
                <w:rFonts w:ascii="Times New Roman" w:hAnsi="Times New Roman" w:cs="Times New Roman"/>
              </w:rPr>
              <w:t>Указанные мероприятия организуются и проводятся Финансовым управлением в порядке и сроки, установленные</w:t>
            </w:r>
            <w:r w:rsidR="00685EF2" w:rsidRPr="00A24D00">
              <w:rPr>
                <w:rFonts w:ascii="Times New Roman" w:hAnsi="Times New Roman" w:cs="Times New Roman"/>
              </w:rPr>
              <w:t xml:space="preserve"> действующим законодательством</w:t>
            </w:r>
            <w:r w:rsidRPr="00A24D00">
              <w:rPr>
                <w:rFonts w:ascii="Times New Roman" w:hAnsi="Times New Roman" w:cs="Times New Roman"/>
              </w:rPr>
              <w:t xml:space="preserve"> Российской Федерации в целях </w:t>
            </w:r>
            <w:r w:rsidR="00685EF2" w:rsidRPr="00A24D00">
              <w:rPr>
                <w:rFonts w:ascii="Times New Roman" w:eastAsia="Times New Roman" w:hAnsi="Times New Roman" w:cs="Times New Roman"/>
              </w:rPr>
              <w:t>оптимизаци</w:t>
            </w:r>
            <w:r w:rsidRPr="00A24D00">
              <w:rPr>
                <w:rFonts w:ascii="Times New Roman" w:eastAsia="Times New Roman" w:hAnsi="Times New Roman" w:cs="Times New Roman"/>
              </w:rPr>
              <w:t>и</w:t>
            </w:r>
            <w:r w:rsidR="00685EF2" w:rsidRPr="00A24D00">
              <w:rPr>
                <w:rFonts w:ascii="Times New Roman" w:eastAsia="Times New Roman" w:hAnsi="Times New Roman" w:cs="Times New Roman"/>
              </w:rPr>
              <w:t xml:space="preserve"> бюджетных расходов</w:t>
            </w:r>
            <w:r w:rsidRPr="00A24D00">
              <w:rPr>
                <w:rFonts w:ascii="Times New Roman" w:eastAsia="Times New Roman" w:hAnsi="Times New Roman" w:cs="Times New Roman"/>
              </w:rPr>
              <w:t>; нарушений</w:t>
            </w:r>
            <w:r>
              <w:rPr>
                <w:rFonts w:ascii="Times New Roman" w:eastAsia="Times New Roman" w:hAnsi="Times New Roman" w:cs="Times New Roman"/>
              </w:rPr>
              <w:t xml:space="preserve"> порядка и сроков</w:t>
            </w:r>
            <w:r w:rsidRPr="00A24D00">
              <w:rPr>
                <w:rFonts w:ascii="Times New Roman" w:eastAsia="Times New Roman" w:hAnsi="Times New Roman" w:cs="Times New Roman"/>
              </w:rPr>
              <w:t xml:space="preserve"> за 2016-2017 г.г. не</w:t>
            </w:r>
            <w:r>
              <w:rPr>
                <w:rFonts w:ascii="Times New Roman" w:eastAsia="Times New Roman" w:hAnsi="Times New Roman" w:cs="Times New Roman"/>
              </w:rPr>
              <w:t xml:space="preserve"> </w:t>
            </w:r>
            <w:r w:rsidRPr="00A24D00">
              <w:rPr>
                <w:rFonts w:ascii="Times New Roman" w:eastAsia="Times New Roman" w:hAnsi="Times New Roman" w:cs="Times New Roman"/>
              </w:rPr>
              <w:t>выявлено.</w:t>
            </w:r>
          </w:p>
          <w:p w:rsidR="00685EF2" w:rsidRPr="00685EF2" w:rsidRDefault="00685EF2" w:rsidP="00657875">
            <w:pPr>
              <w:pStyle w:val="ConsPlusCell"/>
              <w:jc w:val="center"/>
              <w:rPr>
                <w:rFonts w:ascii="Times New Roman" w:hAnsi="Times New Roman" w:cs="Times New Roman"/>
                <w:sz w:val="24"/>
                <w:szCs w:val="24"/>
              </w:rPr>
            </w:pPr>
          </w:p>
        </w:tc>
      </w:tr>
      <w:tr w:rsidR="00685EF2" w:rsidRPr="00500674" w:rsidTr="00C64DC8">
        <w:trPr>
          <w:cantSplit/>
          <w:trHeight w:val="2355"/>
        </w:trPr>
        <w:tc>
          <w:tcPr>
            <w:tcW w:w="540" w:type="dxa"/>
            <w:tcBorders>
              <w:top w:val="single" w:sz="4" w:space="0" w:color="auto"/>
              <w:left w:val="single" w:sz="6" w:space="0" w:color="auto"/>
              <w:bottom w:val="single" w:sz="4" w:space="0" w:color="auto"/>
              <w:right w:val="single" w:sz="6" w:space="0" w:color="auto"/>
            </w:tcBorders>
          </w:tcPr>
          <w:p w:rsidR="00685EF2" w:rsidRPr="000E3717" w:rsidRDefault="00685EF2" w:rsidP="000E3717">
            <w:pPr>
              <w:pStyle w:val="ConsPlusCell"/>
              <w:jc w:val="both"/>
              <w:rPr>
                <w:rFonts w:ascii="Times New Roman" w:hAnsi="Times New Roman" w:cs="Times New Roman"/>
                <w:sz w:val="24"/>
                <w:szCs w:val="24"/>
              </w:rPr>
            </w:pPr>
            <w:r w:rsidRPr="000E3717">
              <w:rPr>
                <w:rFonts w:ascii="Times New Roman" w:hAnsi="Times New Roman" w:cs="Times New Roman"/>
                <w:sz w:val="24"/>
                <w:szCs w:val="24"/>
              </w:rPr>
              <w:lastRenderedPageBreak/>
              <w:t>10.</w:t>
            </w:r>
          </w:p>
        </w:tc>
        <w:tc>
          <w:tcPr>
            <w:tcW w:w="8391" w:type="dxa"/>
            <w:tcBorders>
              <w:top w:val="single" w:sz="4" w:space="0" w:color="auto"/>
              <w:left w:val="single" w:sz="6" w:space="0" w:color="auto"/>
              <w:bottom w:val="single" w:sz="4" w:space="0" w:color="auto"/>
              <w:right w:val="single" w:sz="6" w:space="0" w:color="auto"/>
            </w:tcBorders>
          </w:tcPr>
          <w:p w:rsidR="00685EF2" w:rsidRPr="00A24D00" w:rsidRDefault="00685EF2" w:rsidP="000E3717">
            <w:pPr>
              <w:pStyle w:val="aa"/>
              <w:jc w:val="both"/>
              <w:rPr>
                <w:rFonts w:ascii="Times New Roman" w:hAnsi="Times New Roman"/>
                <w:lang w:eastAsia="ru-RU"/>
              </w:rPr>
            </w:pPr>
            <w:r w:rsidRPr="00A24D00">
              <w:rPr>
                <w:rFonts w:ascii="Times New Roman" w:hAnsi="Times New Roman"/>
                <w:lang w:eastAsia="ru-RU"/>
              </w:rPr>
              <w:t>Размещение в установленные  действующим законодательством сроки в средствах массовой  информации, на сайте, определенном Правительством Российской Федерации, и на официальном сайте ЗАТО Железногорск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p>
          <w:p w:rsidR="00685EF2" w:rsidRPr="00A24D00" w:rsidRDefault="00685EF2" w:rsidP="000E3717">
            <w:pPr>
              <w:autoSpaceDE w:val="0"/>
              <w:autoSpaceDN w:val="0"/>
              <w:adjustRightInd w:val="0"/>
              <w:spacing w:after="0" w:line="240" w:lineRule="auto"/>
              <w:jc w:val="both"/>
              <w:outlineLvl w:val="0"/>
              <w:rPr>
                <w:rFonts w:ascii="Times New Roman" w:hAnsi="Times New Roman" w:cs="Times New Roman"/>
              </w:rPr>
            </w:pPr>
          </w:p>
          <w:p w:rsidR="00685EF2" w:rsidRPr="00A24D00" w:rsidRDefault="00685EF2" w:rsidP="000E3717">
            <w:pPr>
              <w:autoSpaceDE w:val="0"/>
              <w:autoSpaceDN w:val="0"/>
              <w:adjustRightInd w:val="0"/>
              <w:spacing w:after="0" w:line="240" w:lineRule="auto"/>
              <w:ind w:firstLine="540"/>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685EF2" w:rsidRPr="00A24D00" w:rsidRDefault="00685EF2" w:rsidP="000E3717">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Комитет по управлению муниципальным имуществом;</w:t>
            </w:r>
          </w:p>
          <w:p w:rsidR="00685EF2" w:rsidRPr="00A24D00" w:rsidRDefault="00685EF2" w:rsidP="000E3717">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Управление градостроительства;</w:t>
            </w:r>
          </w:p>
          <w:p w:rsidR="00685EF2" w:rsidRPr="00A24D00" w:rsidRDefault="00685EF2" w:rsidP="000E3717">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МКУ «УИЗиЗ»;</w:t>
            </w:r>
          </w:p>
          <w:p w:rsidR="00685EF2" w:rsidRPr="00A24D00" w:rsidRDefault="00685EF2" w:rsidP="000E3717">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Отдел общественных связей</w:t>
            </w:r>
          </w:p>
        </w:tc>
        <w:tc>
          <w:tcPr>
            <w:tcW w:w="3685" w:type="dxa"/>
            <w:tcBorders>
              <w:top w:val="single" w:sz="4" w:space="0" w:color="auto"/>
              <w:left w:val="single" w:sz="6" w:space="0" w:color="auto"/>
              <w:bottom w:val="single" w:sz="4" w:space="0" w:color="auto"/>
              <w:right w:val="single" w:sz="6" w:space="0" w:color="auto"/>
            </w:tcBorders>
          </w:tcPr>
          <w:p w:rsidR="00685EF2" w:rsidRPr="00A24D00" w:rsidRDefault="00A24D00" w:rsidP="00A24D00">
            <w:pPr>
              <w:pStyle w:val="ConsPlusCell"/>
              <w:jc w:val="both"/>
              <w:rPr>
                <w:rFonts w:ascii="Times New Roman" w:hAnsi="Times New Roman"/>
              </w:rPr>
            </w:pPr>
            <w:r>
              <w:rPr>
                <w:rFonts w:ascii="Times New Roman" w:hAnsi="Times New Roman"/>
                <w:sz w:val="22"/>
                <w:szCs w:val="22"/>
              </w:rPr>
              <w:t xml:space="preserve">Размещение </w:t>
            </w:r>
            <w:r w:rsidRPr="00A24D00">
              <w:rPr>
                <w:rFonts w:ascii="Times New Roman" w:hAnsi="Times New Roman"/>
                <w:sz w:val="22"/>
                <w:szCs w:val="22"/>
              </w:rPr>
              <w:t>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r>
              <w:rPr>
                <w:rFonts w:ascii="Times New Roman" w:hAnsi="Times New Roman"/>
                <w:sz w:val="22"/>
                <w:szCs w:val="22"/>
              </w:rPr>
              <w:t xml:space="preserve"> осуществляется</w:t>
            </w:r>
            <w:r w:rsidRPr="00A24D00">
              <w:rPr>
                <w:rFonts w:ascii="Times New Roman" w:hAnsi="Times New Roman" w:cs="Times New Roman"/>
              </w:rPr>
              <w:t xml:space="preserve"> </w:t>
            </w:r>
            <w:r w:rsidR="00685EF2" w:rsidRPr="00A24D00">
              <w:rPr>
                <w:rFonts w:ascii="Times New Roman" w:hAnsi="Times New Roman" w:cs="Times New Roman"/>
              </w:rPr>
              <w:t>постоянно</w:t>
            </w:r>
            <w:r>
              <w:rPr>
                <w:rFonts w:ascii="Times New Roman" w:hAnsi="Times New Roman" w:cs="Times New Roman"/>
              </w:rPr>
              <w:t xml:space="preserve">, в сроки, установленные действующим законодательством Российской Федерации; направлено на </w:t>
            </w:r>
            <w:r w:rsidR="00685EF2" w:rsidRPr="00A24D00">
              <w:rPr>
                <w:rFonts w:ascii="Times New Roman" w:eastAsia="Times New Roman" w:hAnsi="Times New Roman"/>
              </w:rPr>
              <w:t>обеспечение максимальной доступности муниципальных услуг для населения ЗАТО Железногорск</w:t>
            </w:r>
          </w:p>
          <w:p w:rsidR="00685EF2" w:rsidRPr="00685EF2" w:rsidRDefault="00685EF2" w:rsidP="000E3717">
            <w:pPr>
              <w:pStyle w:val="ConsPlusCell"/>
              <w:jc w:val="center"/>
              <w:rPr>
                <w:rFonts w:ascii="Times New Roman" w:hAnsi="Times New Roman" w:cs="Times New Roman"/>
                <w:sz w:val="24"/>
                <w:szCs w:val="24"/>
              </w:rPr>
            </w:pPr>
          </w:p>
        </w:tc>
      </w:tr>
      <w:tr w:rsidR="00685EF2" w:rsidRPr="00500674" w:rsidTr="00C64DC8">
        <w:trPr>
          <w:cantSplit/>
          <w:trHeight w:val="3134"/>
        </w:trPr>
        <w:tc>
          <w:tcPr>
            <w:tcW w:w="540" w:type="dxa"/>
            <w:tcBorders>
              <w:top w:val="single" w:sz="4" w:space="0" w:color="auto"/>
              <w:left w:val="single" w:sz="6" w:space="0" w:color="auto"/>
              <w:bottom w:val="single" w:sz="4" w:space="0" w:color="auto"/>
              <w:right w:val="single" w:sz="6" w:space="0" w:color="auto"/>
            </w:tcBorders>
          </w:tcPr>
          <w:p w:rsidR="00685EF2" w:rsidRPr="000E3717" w:rsidRDefault="00685EF2" w:rsidP="000E3717">
            <w:pPr>
              <w:pStyle w:val="ConsPlusCell"/>
              <w:jc w:val="both"/>
              <w:rPr>
                <w:rFonts w:ascii="Times New Roman" w:hAnsi="Times New Roman" w:cs="Times New Roman"/>
                <w:sz w:val="24"/>
                <w:szCs w:val="24"/>
              </w:rPr>
            </w:pPr>
            <w:r w:rsidRPr="000E3717">
              <w:rPr>
                <w:rFonts w:ascii="Times New Roman" w:hAnsi="Times New Roman" w:cs="Times New Roman"/>
                <w:sz w:val="24"/>
                <w:szCs w:val="24"/>
              </w:rPr>
              <w:t>11.</w:t>
            </w:r>
          </w:p>
        </w:tc>
        <w:tc>
          <w:tcPr>
            <w:tcW w:w="8391" w:type="dxa"/>
            <w:tcBorders>
              <w:top w:val="single" w:sz="4" w:space="0" w:color="auto"/>
              <w:left w:val="single" w:sz="6" w:space="0" w:color="auto"/>
              <w:bottom w:val="single" w:sz="4" w:space="0" w:color="auto"/>
              <w:right w:val="single" w:sz="6" w:space="0" w:color="auto"/>
            </w:tcBorders>
          </w:tcPr>
          <w:p w:rsidR="00685EF2" w:rsidRPr="00A24D00" w:rsidRDefault="00685EF2" w:rsidP="000E3717">
            <w:pPr>
              <w:autoSpaceDE w:val="0"/>
              <w:autoSpaceDN w:val="0"/>
              <w:adjustRightInd w:val="0"/>
              <w:spacing w:after="0" w:line="240" w:lineRule="auto"/>
              <w:jc w:val="both"/>
              <w:outlineLvl w:val="0"/>
              <w:rPr>
                <w:rFonts w:ascii="Times New Roman" w:hAnsi="Times New Roman" w:cs="Times New Roman"/>
              </w:rPr>
            </w:pPr>
            <w:r w:rsidRPr="00A24D00">
              <w:rPr>
                <w:rFonts w:ascii="Times New Roman" w:hAnsi="Times New Roman" w:cs="Times New Roman"/>
              </w:rPr>
              <w:t>Совершенствование механизма контроля за обоснованностью предоставления  муниципальной помощи  (субсидий) юридическим лицам, индивидуальным   предпринимателям и  физическим лицам</w:t>
            </w:r>
          </w:p>
        </w:tc>
        <w:tc>
          <w:tcPr>
            <w:tcW w:w="2693" w:type="dxa"/>
            <w:tcBorders>
              <w:top w:val="single" w:sz="4" w:space="0" w:color="auto"/>
              <w:left w:val="single" w:sz="6" w:space="0" w:color="auto"/>
              <w:bottom w:val="single" w:sz="4" w:space="0" w:color="auto"/>
              <w:right w:val="single" w:sz="6" w:space="0" w:color="auto"/>
            </w:tcBorders>
          </w:tcPr>
          <w:p w:rsidR="00685EF2" w:rsidRPr="00A24D00" w:rsidRDefault="00685EF2" w:rsidP="000E3717">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Управление экономики и планирования</w:t>
            </w:r>
          </w:p>
        </w:tc>
        <w:tc>
          <w:tcPr>
            <w:tcW w:w="3685" w:type="dxa"/>
            <w:tcBorders>
              <w:top w:val="single" w:sz="4" w:space="0" w:color="auto"/>
              <w:left w:val="single" w:sz="6" w:space="0" w:color="auto"/>
              <w:bottom w:val="single" w:sz="4" w:space="0" w:color="auto"/>
              <w:right w:val="single" w:sz="6" w:space="0" w:color="auto"/>
            </w:tcBorders>
          </w:tcPr>
          <w:p w:rsidR="00685EF2" w:rsidRPr="00C64DC8" w:rsidRDefault="00A24D00" w:rsidP="00C64DC8">
            <w:pPr>
              <w:pStyle w:val="ConsPlusCell"/>
              <w:jc w:val="both"/>
              <w:rPr>
                <w:rFonts w:ascii="Times New Roman" w:hAnsi="Times New Roman" w:cs="Times New Roman"/>
              </w:rPr>
            </w:pPr>
            <w:r w:rsidRPr="00C64DC8">
              <w:rPr>
                <w:rFonts w:ascii="Times New Roman" w:hAnsi="Times New Roman" w:cs="Times New Roman"/>
              </w:rPr>
              <w:t>Контроль за обоснованностью предоставления  муниципальной помощи  (субсидий) юридическим лицам, индивидуальным   предпринимателям и  физическим лицам осуществляется Управлением экономики и</w:t>
            </w:r>
            <w:r w:rsidR="00C64DC8" w:rsidRPr="00C64DC8">
              <w:rPr>
                <w:rFonts w:ascii="Times New Roman" w:hAnsi="Times New Roman" w:cs="Times New Roman"/>
              </w:rPr>
              <w:t xml:space="preserve"> планирования на постоянной основе; контроль направлен на </w:t>
            </w:r>
            <w:r w:rsidR="00685EF2" w:rsidRPr="00C64DC8">
              <w:rPr>
                <w:rFonts w:ascii="Times New Roman" w:eastAsia="Times New Roman" w:hAnsi="Times New Roman" w:cs="Times New Roman"/>
              </w:rPr>
              <w:t>оптимизаци</w:t>
            </w:r>
            <w:r w:rsidR="00C64DC8" w:rsidRPr="00C64DC8">
              <w:rPr>
                <w:rFonts w:ascii="Times New Roman" w:eastAsia="Times New Roman" w:hAnsi="Times New Roman" w:cs="Times New Roman"/>
              </w:rPr>
              <w:t>ю</w:t>
            </w:r>
            <w:r w:rsidR="00685EF2" w:rsidRPr="00C64DC8">
              <w:rPr>
                <w:rFonts w:ascii="Times New Roman" w:eastAsia="Times New Roman" w:hAnsi="Times New Roman" w:cs="Times New Roman"/>
              </w:rPr>
              <w:t xml:space="preserve"> бюджетных расходов; минимизация возможности проявлений коррупции среди муниципальных служащих и должностных лиц при работе с физическими и юридическими лицами</w:t>
            </w:r>
            <w:r w:rsidR="00C64DC8">
              <w:rPr>
                <w:rFonts w:ascii="Times New Roman" w:eastAsia="Times New Roman" w:hAnsi="Times New Roman" w:cs="Times New Roman"/>
              </w:rPr>
              <w:t>.</w:t>
            </w:r>
          </w:p>
        </w:tc>
      </w:tr>
      <w:tr w:rsidR="00685EF2" w:rsidRPr="00500674" w:rsidTr="00C64DC8">
        <w:trPr>
          <w:cantSplit/>
          <w:trHeight w:val="594"/>
        </w:trPr>
        <w:tc>
          <w:tcPr>
            <w:tcW w:w="540" w:type="dxa"/>
            <w:tcBorders>
              <w:top w:val="single" w:sz="4" w:space="0" w:color="auto"/>
              <w:left w:val="single" w:sz="6" w:space="0" w:color="auto"/>
              <w:bottom w:val="single" w:sz="4" w:space="0" w:color="auto"/>
              <w:right w:val="single" w:sz="6" w:space="0" w:color="auto"/>
            </w:tcBorders>
          </w:tcPr>
          <w:p w:rsidR="00685EF2" w:rsidRPr="000E3717" w:rsidRDefault="00685EF2" w:rsidP="000E3717">
            <w:pPr>
              <w:pStyle w:val="ConsPlusCell"/>
              <w:jc w:val="both"/>
              <w:rPr>
                <w:rFonts w:ascii="Times New Roman" w:hAnsi="Times New Roman" w:cs="Times New Roman"/>
                <w:sz w:val="24"/>
                <w:szCs w:val="24"/>
              </w:rPr>
            </w:pPr>
            <w:r w:rsidRPr="000E3717">
              <w:rPr>
                <w:rFonts w:ascii="Times New Roman" w:hAnsi="Times New Roman" w:cs="Times New Roman"/>
                <w:sz w:val="24"/>
                <w:szCs w:val="24"/>
              </w:rPr>
              <w:t>12.</w:t>
            </w:r>
          </w:p>
        </w:tc>
        <w:tc>
          <w:tcPr>
            <w:tcW w:w="8391" w:type="dxa"/>
            <w:tcBorders>
              <w:top w:val="single" w:sz="4" w:space="0" w:color="auto"/>
              <w:left w:val="single" w:sz="6" w:space="0" w:color="auto"/>
              <w:bottom w:val="single" w:sz="4" w:space="0" w:color="auto"/>
              <w:right w:val="single" w:sz="6" w:space="0" w:color="auto"/>
            </w:tcBorders>
          </w:tcPr>
          <w:p w:rsidR="00685EF2" w:rsidRPr="00A24D00" w:rsidRDefault="00685EF2" w:rsidP="000E3717">
            <w:pPr>
              <w:pStyle w:val="aa"/>
              <w:jc w:val="both"/>
              <w:rPr>
                <w:rFonts w:ascii="Times New Roman" w:hAnsi="Times New Roman"/>
                <w:lang w:eastAsia="ru-RU"/>
              </w:rPr>
            </w:pPr>
            <w:r w:rsidRPr="00A24D00">
              <w:rPr>
                <w:rFonts w:ascii="Times New Roman" w:hAnsi="Times New Roman"/>
                <w:lang w:eastAsia="ru-RU"/>
              </w:rPr>
              <w:t>Обеспечение организации предост</w:t>
            </w:r>
            <w:r w:rsidR="00C64DC8">
              <w:rPr>
                <w:rFonts w:ascii="Times New Roman" w:hAnsi="Times New Roman"/>
                <w:lang w:eastAsia="ru-RU"/>
              </w:rPr>
              <w:t xml:space="preserve">авления муниципальных услуг, </w:t>
            </w:r>
            <w:r w:rsidRPr="00A24D00">
              <w:rPr>
                <w:rFonts w:ascii="Times New Roman" w:hAnsi="Times New Roman"/>
                <w:lang w:eastAsia="ru-RU"/>
              </w:rPr>
              <w:t>оказываемых по принципу «одного окна» (в том числе на базе многофункционального центра предоставления  услуг)</w:t>
            </w:r>
          </w:p>
          <w:p w:rsidR="00685EF2" w:rsidRPr="00A24D00" w:rsidRDefault="00685EF2"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685EF2" w:rsidRPr="00A24D00" w:rsidRDefault="00685EF2" w:rsidP="000E3717">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Управление социальной защиты населения</w:t>
            </w:r>
          </w:p>
        </w:tc>
        <w:tc>
          <w:tcPr>
            <w:tcW w:w="3685" w:type="dxa"/>
            <w:tcBorders>
              <w:top w:val="single" w:sz="4" w:space="0" w:color="auto"/>
              <w:left w:val="single" w:sz="6" w:space="0" w:color="auto"/>
              <w:bottom w:val="single" w:sz="4" w:space="0" w:color="auto"/>
              <w:right w:val="single" w:sz="6" w:space="0" w:color="auto"/>
            </w:tcBorders>
          </w:tcPr>
          <w:p w:rsidR="00685EF2" w:rsidRPr="00C64DC8" w:rsidRDefault="00C64DC8" w:rsidP="00C64DC8">
            <w:pPr>
              <w:pStyle w:val="ConsPlusCell"/>
              <w:jc w:val="both"/>
              <w:rPr>
                <w:rFonts w:ascii="Times New Roman" w:hAnsi="Times New Roman" w:cs="Times New Roman"/>
              </w:rPr>
            </w:pPr>
            <w:r>
              <w:rPr>
                <w:rFonts w:ascii="Times New Roman" w:hAnsi="Times New Roman" w:cs="Times New Roman"/>
              </w:rPr>
              <w:t xml:space="preserve">В Управлении социальной защиты населения организована работа по принципу «единого окна», в том числе обеспечено взаимодействие с многофункциональным центром предоставления услуг. </w:t>
            </w:r>
            <w:r>
              <w:rPr>
                <w:rFonts w:ascii="Times New Roman" w:eastAsia="Times New Roman" w:hAnsi="Times New Roman"/>
              </w:rPr>
              <w:t xml:space="preserve"> </w:t>
            </w:r>
          </w:p>
          <w:p w:rsidR="00685EF2" w:rsidRPr="000E3717" w:rsidRDefault="00685EF2" w:rsidP="000E3717">
            <w:pPr>
              <w:pStyle w:val="ConsPlusCell"/>
              <w:jc w:val="center"/>
              <w:rPr>
                <w:rFonts w:ascii="Times New Roman" w:eastAsia="Times New Roman" w:hAnsi="Times New Roman" w:cs="Times New Roman"/>
                <w:sz w:val="24"/>
                <w:szCs w:val="24"/>
              </w:rPr>
            </w:pPr>
          </w:p>
        </w:tc>
      </w:tr>
      <w:tr w:rsidR="000E3717" w:rsidRPr="00500674" w:rsidTr="000E3717">
        <w:trPr>
          <w:cantSplit/>
          <w:trHeight w:val="748"/>
        </w:trPr>
        <w:tc>
          <w:tcPr>
            <w:tcW w:w="540" w:type="dxa"/>
            <w:tcBorders>
              <w:top w:val="single" w:sz="4" w:space="0" w:color="auto"/>
              <w:left w:val="single" w:sz="6" w:space="0" w:color="auto"/>
              <w:bottom w:val="single" w:sz="6" w:space="0" w:color="auto"/>
              <w:right w:val="single" w:sz="4" w:space="0" w:color="auto"/>
            </w:tcBorders>
          </w:tcPr>
          <w:p w:rsidR="000E3717" w:rsidRPr="000E3717" w:rsidRDefault="000E3717" w:rsidP="000E3717">
            <w:pPr>
              <w:pStyle w:val="ConsPlusCell"/>
              <w:rPr>
                <w:rFonts w:ascii="Times New Roman" w:hAnsi="Times New Roman" w:cs="Times New Roman"/>
                <w:sz w:val="24"/>
                <w:szCs w:val="24"/>
              </w:rPr>
            </w:pPr>
          </w:p>
          <w:p w:rsidR="000E3717" w:rsidRDefault="000E3717" w:rsidP="000E3717">
            <w:pPr>
              <w:pStyle w:val="ConsPlusCell"/>
              <w:widowControl/>
              <w:jc w:val="center"/>
              <w:rPr>
                <w:rFonts w:ascii="Times New Roman" w:hAnsi="Times New Roman" w:cs="Times New Roman"/>
                <w:sz w:val="24"/>
                <w:szCs w:val="24"/>
              </w:rPr>
            </w:pPr>
          </w:p>
          <w:p w:rsidR="000E3717" w:rsidRPr="000E3717" w:rsidRDefault="000E3717" w:rsidP="000E3717">
            <w:pPr>
              <w:pStyle w:val="ConsPlusCell"/>
              <w:widowControl/>
              <w:jc w:val="center"/>
              <w:rPr>
                <w:rFonts w:ascii="Times New Roman" w:hAnsi="Times New Roman" w:cs="Times New Roman"/>
                <w:sz w:val="24"/>
                <w:szCs w:val="24"/>
              </w:rPr>
            </w:pPr>
          </w:p>
        </w:tc>
        <w:tc>
          <w:tcPr>
            <w:tcW w:w="14769" w:type="dxa"/>
            <w:gridSpan w:val="3"/>
            <w:tcBorders>
              <w:top w:val="single" w:sz="4" w:space="0" w:color="auto"/>
              <w:left w:val="single" w:sz="4" w:space="0" w:color="auto"/>
              <w:bottom w:val="single" w:sz="6" w:space="0" w:color="auto"/>
              <w:right w:val="single" w:sz="6" w:space="0" w:color="auto"/>
            </w:tcBorders>
          </w:tcPr>
          <w:p w:rsidR="000E3717" w:rsidRPr="00C64DC8" w:rsidRDefault="000E3717" w:rsidP="000E3717">
            <w:pPr>
              <w:pStyle w:val="ConsPlusNormal"/>
              <w:ind w:firstLine="0"/>
              <w:jc w:val="both"/>
              <w:rPr>
                <w:rFonts w:ascii="Times New Roman" w:hAnsi="Times New Roman" w:cs="Times New Roman"/>
                <w:sz w:val="22"/>
                <w:szCs w:val="22"/>
              </w:rPr>
            </w:pPr>
            <w:r w:rsidRPr="00C64DC8">
              <w:rPr>
                <w:rFonts w:ascii="Times New Roman" w:hAnsi="Times New Roman" w:cs="Times New Roman"/>
                <w:sz w:val="22"/>
                <w:szCs w:val="22"/>
                <w:lang w:val="en-US"/>
              </w:rPr>
              <w:t>IV</w:t>
            </w:r>
            <w:r w:rsidRPr="00C64DC8">
              <w:rPr>
                <w:rFonts w:ascii="Times New Roman" w:hAnsi="Times New Roman" w:cs="Times New Roman"/>
                <w:sz w:val="22"/>
                <w:szCs w:val="22"/>
              </w:rPr>
              <w:t xml:space="preserve">. Усиление влияния этических и нравственных норм на </w:t>
            </w:r>
            <w:r w:rsidRPr="00C64DC8">
              <w:rPr>
                <w:rFonts w:ascii="Times New Roman" w:eastAsiaTheme="minorHAnsi" w:hAnsi="Times New Roman" w:cs="Times New Roman"/>
                <w:sz w:val="22"/>
                <w:szCs w:val="22"/>
                <w:lang w:eastAsia="en-US"/>
              </w:rPr>
              <w:t xml:space="preserve"> соблюдение лицами, замещающими должности муниципальной службы, запретов, ограничений и требований, установленных в целях противодействия коррупц</w:t>
            </w:r>
            <w:r w:rsidR="002312D6" w:rsidRPr="00C64DC8">
              <w:rPr>
                <w:rFonts w:ascii="Times New Roman" w:eastAsiaTheme="minorHAnsi" w:hAnsi="Times New Roman" w:cs="Times New Roman"/>
                <w:sz w:val="22"/>
                <w:szCs w:val="22"/>
                <w:lang w:eastAsia="en-US"/>
              </w:rPr>
              <w:t>ии</w:t>
            </w:r>
          </w:p>
        </w:tc>
      </w:tr>
      <w:tr w:rsidR="00685EF2" w:rsidRPr="00500674" w:rsidTr="00C64DC8">
        <w:trPr>
          <w:cantSplit/>
          <w:trHeight w:val="1592"/>
        </w:trPr>
        <w:tc>
          <w:tcPr>
            <w:tcW w:w="540" w:type="dxa"/>
            <w:tcBorders>
              <w:top w:val="single" w:sz="6" w:space="0" w:color="auto"/>
              <w:left w:val="single" w:sz="6" w:space="0" w:color="auto"/>
              <w:right w:val="single" w:sz="6" w:space="0" w:color="auto"/>
            </w:tcBorders>
          </w:tcPr>
          <w:p w:rsidR="00685EF2" w:rsidRPr="000E3717" w:rsidRDefault="00685EF2" w:rsidP="000E3717">
            <w:pPr>
              <w:pStyle w:val="ConsPlusCell"/>
              <w:widowControl/>
              <w:jc w:val="both"/>
              <w:rPr>
                <w:rFonts w:ascii="Times New Roman" w:hAnsi="Times New Roman" w:cs="Times New Roman"/>
                <w:sz w:val="24"/>
                <w:szCs w:val="24"/>
              </w:rPr>
            </w:pPr>
            <w:r w:rsidRPr="000E3717">
              <w:rPr>
                <w:rFonts w:ascii="Times New Roman" w:hAnsi="Times New Roman" w:cs="Times New Roman"/>
                <w:sz w:val="24"/>
                <w:szCs w:val="24"/>
              </w:rPr>
              <w:lastRenderedPageBreak/>
              <w:t>1</w:t>
            </w:r>
            <w:r>
              <w:rPr>
                <w:rFonts w:ascii="Times New Roman" w:hAnsi="Times New Roman" w:cs="Times New Roman"/>
                <w:sz w:val="24"/>
                <w:szCs w:val="24"/>
              </w:rPr>
              <w:t>3</w:t>
            </w:r>
            <w:r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right w:val="single" w:sz="6" w:space="0" w:color="auto"/>
            </w:tcBorders>
          </w:tcPr>
          <w:p w:rsidR="00685EF2" w:rsidRPr="00C64DC8" w:rsidRDefault="00685EF2" w:rsidP="000E3717">
            <w:pPr>
              <w:widowControl w:val="0"/>
              <w:spacing w:after="0" w:line="240" w:lineRule="auto"/>
              <w:jc w:val="both"/>
              <w:rPr>
                <w:rFonts w:ascii="Times New Roman" w:hAnsi="Times New Roman" w:cs="Times New Roman"/>
              </w:rPr>
            </w:pPr>
            <w:r w:rsidRPr="00C64DC8">
              <w:rPr>
                <w:rFonts w:ascii="Times New Roman" w:hAnsi="Times New Roman" w:cs="Times New Roman"/>
              </w:rPr>
              <w:t xml:space="preserve">Контроль за обеспечением соблюдения   </w:t>
            </w:r>
            <w:r w:rsidRPr="00C64DC8">
              <w:rPr>
                <w:rFonts w:ascii="Times New Roman" w:hAnsi="Times New Roman" w:cs="Times New Roman"/>
              </w:rPr>
              <w:br/>
              <w:t xml:space="preserve">муниципальными служащими Кодекса этики и служебного поведения муниципальных служащих Администрации ЗАТО г. Железногорск, утвержденного распоряжением Администрации ЗАТО г. Железногорск от 29.07.2011 № 424пр  </w:t>
            </w:r>
          </w:p>
          <w:p w:rsidR="00685EF2" w:rsidRPr="00C64DC8"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right w:val="single" w:sz="6" w:space="0" w:color="auto"/>
            </w:tcBorders>
          </w:tcPr>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 xml:space="preserve">Комиссия             </w:t>
            </w:r>
          </w:p>
        </w:tc>
        <w:tc>
          <w:tcPr>
            <w:tcW w:w="3685" w:type="dxa"/>
            <w:tcBorders>
              <w:top w:val="single" w:sz="6" w:space="0" w:color="auto"/>
              <w:left w:val="single" w:sz="6" w:space="0" w:color="auto"/>
              <w:right w:val="single" w:sz="6" w:space="0" w:color="auto"/>
            </w:tcBorders>
          </w:tcPr>
          <w:p w:rsidR="00C64DC8" w:rsidRDefault="00C64DC8" w:rsidP="00C64DC8">
            <w:pPr>
              <w:pStyle w:val="ConsPlusCell"/>
              <w:widowControl/>
              <w:jc w:val="both"/>
              <w:rPr>
                <w:rFonts w:ascii="Times New Roman" w:hAnsi="Times New Roman"/>
              </w:rPr>
            </w:pPr>
            <w:r w:rsidRPr="00C64DC8">
              <w:rPr>
                <w:rFonts w:ascii="Times New Roman" w:hAnsi="Times New Roman" w:cs="Times New Roman"/>
              </w:rPr>
              <w:t xml:space="preserve">Контроль за обеспечением соблюдения   </w:t>
            </w:r>
            <w:r w:rsidRPr="00C64DC8">
              <w:rPr>
                <w:rFonts w:ascii="Times New Roman" w:hAnsi="Times New Roman" w:cs="Times New Roman"/>
              </w:rPr>
              <w:br/>
              <w:t xml:space="preserve">муниципальными служащими </w:t>
            </w:r>
            <w:r w:rsidRPr="00C64DC8">
              <w:rPr>
                <w:rFonts w:ascii="Times New Roman" w:hAnsi="Times New Roman"/>
              </w:rPr>
              <w:t>Кодекса этики и служебного поведения муниципальных</w:t>
            </w:r>
            <w:r>
              <w:rPr>
                <w:rFonts w:ascii="Times New Roman" w:hAnsi="Times New Roman"/>
              </w:rPr>
              <w:t xml:space="preserve"> </w:t>
            </w:r>
            <w:r w:rsidRPr="00C64DC8">
              <w:rPr>
                <w:rFonts w:ascii="Times New Roman" w:hAnsi="Times New Roman"/>
              </w:rPr>
              <w:t xml:space="preserve">служащих Администрации ЗАТО г. Железногорск проводится Управлением по правовой и кадровой службы (отделом кадров и муниципальной службы) на постоянной основе, на основании поступающих заявлений, сообщений. </w:t>
            </w:r>
          </w:p>
          <w:p w:rsidR="00685EF2" w:rsidRDefault="00C64DC8" w:rsidP="00C64DC8">
            <w:pPr>
              <w:pStyle w:val="ConsPlusCell"/>
              <w:widowControl/>
              <w:jc w:val="both"/>
              <w:rPr>
                <w:rFonts w:ascii="Times New Roman" w:hAnsi="Times New Roman"/>
              </w:rPr>
            </w:pPr>
            <w:r w:rsidRPr="00C64DC8">
              <w:rPr>
                <w:rFonts w:ascii="Times New Roman" w:hAnsi="Times New Roman"/>
              </w:rPr>
              <w:t>В 201</w:t>
            </w:r>
            <w:r>
              <w:rPr>
                <w:rFonts w:ascii="Times New Roman" w:hAnsi="Times New Roman"/>
              </w:rPr>
              <w:t>6</w:t>
            </w:r>
            <w:r w:rsidRPr="00C64DC8">
              <w:rPr>
                <w:rFonts w:ascii="Times New Roman" w:hAnsi="Times New Roman"/>
              </w:rPr>
              <w:t xml:space="preserve"> году соответствующие проверки не проводились.</w:t>
            </w:r>
          </w:p>
          <w:p w:rsidR="00C64DC8" w:rsidRPr="00C64DC8" w:rsidRDefault="00C64DC8" w:rsidP="00C64DC8">
            <w:pPr>
              <w:pStyle w:val="ConsPlusCell"/>
              <w:widowControl/>
              <w:jc w:val="both"/>
              <w:rPr>
                <w:rFonts w:ascii="Times New Roman" w:hAnsi="Times New Roman" w:cs="Times New Roman"/>
              </w:rPr>
            </w:pPr>
            <w:r w:rsidRPr="00C64DC8">
              <w:rPr>
                <w:rFonts w:ascii="Times New Roman" w:hAnsi="Times New Roman"/>
              </w:rPr>
              <w:t>В 201</w:t>
            </w:r>
            <w:r>
              <w:rPr>
                <w:rFonts w:ascii="Times New Roman" w:hAnsi="Times New Roman"/>
              </w:rPr>
              <w:t>6</w:t>
            </w:r>
            <w:r w:rsidRPr="00C64DC8">
              <w:rPr>
                <w:rFonts w:ascii="Times New Roman" w:hAnsi="Times New Roman"/>
              </w:rPr>
              <w:t xml:space="preserve"> году </w:t>
            </w:r>
            <w:r>
              <w:rPr>
                <w:rFonts w:ascii="Times New Roman" w:hAnsi="Times New Roman"/>
              </w:rPr>
              <w:t>проведено 6 проверок; выявлено 5 нарушений; 5 муниципальных служащих привлечены к дисциплинарной ответственности.</w:t>
            </w:r>
          </w:p>
        </w:tc>
      </w:tr>
      <w:tr w:rsidR="00F90F3D" w:rsidRPr="00500674"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0E3717" w:rsidRDefault="00F90F3D" w:rsidP="000E3717">
            <w:pPr>
              <w:pStyle w:val="ConsPlusCell"/>
              <w:widowControl/>
              <w:jc w:val="both"/>
              <w:rPr>
                <w:rFonts w:ascii="Times New Roman" w:hAnsi="Times New Roman" w:cs="Times New Roman"/>
                <w:sz w:val="24"/>
                <w:szCs w:val="24"/>
              </w:rPr>
            </w:pPr>
          </w:p>
        </w:tc>
        <w:tc>
          <w:tcPr>
            <w:tcW w:w="14769" w:type="dxa"/>
            <w:gridSpan w:val="3"/>
            <w:tcBorders>
              <w:top w:val="single" w:sz="6" w:space="0" w:color="auto"/>
              <w:left w:val="single" w:sz="6" w:space="0" w:color="auto"/>
              <w:bottom w:val="single" w:sz="6" w:space="0" w:color="auto"/>
              <w:right w:val="single" w:sz="6" w:space="0" w:color="auto"/>
            </w:tcBorders>
          </w:tcPr>
          <w:p w:rsidR="00F90F3D" w:rsidRPr="00C64DC8" w:rsidRDefault="000E3717" w:rsidP="002312D6">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lang w:val="en-US"/>
              </w:rPr>
              <w:t>V</w:t>
            </w:r>
            <w:r w:rsidR="00F90F3D" w:rsidRPr="00C64DC8">
              <w:rPr>
                <w:rFonts w:ascii="Times New Roman" w:hAnsi="Times New Roman" w:cs="Times New Roman"/>
                <w:sz w:val="22"/>
                <w:szCs w:val="22"/>
              </w:rPr>
              <w:t>. Обеспечение доступа граждан и</w:t>
            </w:r>
            <w:r w:rsidRPr="00C64DC8">
              <w:rPr>
                <w:rFonts w:ascii="Times New Roman" w:hAnsi="Times New Roman" w:cs="Times New Roman"/>
                <w:sz w:val="22"/>
                <w:szCs w:val="22"/>
              </w:rPr>
              <w:t xml:space="preserve"> организаций к информации о </w:t>
            </w:r>
            <w:r w:rsidR="00F90F3D" w:rsidRPr="00C64DC8">
              <w:rPr>
                <w:rFonts w:ascii="Times New Roman" w:hAnsi="Times New Roman" w:cs="Times New Roman"/>
                <w:sz w:val="22"/>
                <w:szCs w:val="22"/>
              </w:rPr>
              <w:t>деятельности</w:t>
            </w:r>
            <w:r w:rsidR="005A3A91" w:rsidRPr="00C64DC8">
              <w:rPr>
                <w:rFonts w:ascii="Times New Roman" w:hAnsi="Times New Roman" w:cs="Times New Roman"/>
                <w:sz w:val="22"/>
                <w:szCs w:val="22"/>
              </w:rPr>
              <w:t xml:space="preserve"> Адм</w:t>
            </w:r>
            <w:r w:rsidRPr="00C64DC8">
              <w:rPr>
                <w:rFonts w:ascii="Times New Roman" w:hAnsi="Times New Roman" w:cs="Times New Roman"/>
                <w:sz w:val="22"/>
                <w:szCs w:val="22"/>
              </w:rPr>
              <w:t>инистрации ЗАТО г.Железногорск;</w:t>
            </w:r>
            <w:r w:rsidR="005E12F9" w:rsidRPr="00C64DC8">
              <w:rPr>
                <w:rFonts w:ascii="Times New Roman" w:hAnsi="Times New Roman" w:cs="Times New Roman"/>
                <w:sz w:val="22"/>
                <w:szCs w:val="22"/>
              </w:rPr>
              <w:t xml:space="preserve"> привлечение общественных объединений к участию </w:t>
            </w:r>
            <w:r w:rsidR="002312D6" w:rsidRPr="00C64DC8">
              <w:rPr>
                <w:rFonts w:ascii="Times New Roman" w:hAnsi="Times New Roman" w:cs="Times New Roman"/>
                <w:sz w:val="22"/>
                <w:szCs w:val="22"/>
              </w:rPr>
              <w:t>в работе по</w:t>
            </w:r>
            <w:r w:rsidR="005E12F9" w:rsidRPr="00C64DC8">
              <w:rPr>
                <w:rFonts w:ascii="Times New Roman" w:hAnsi="Times New Roman" w:cs="Times New Roman"/>
                <w:sz w:val="22"/>
                <w:szCs w:val="22"/>
              </w:rPr>
              <w:t xml:space="preserve"> противодействии коррупции</w:t>
            </w:r>
            <w:r w:rsidR="002312D6" w:rsidRPr="00C64DC8">
              <w:rPr>
                <w:rFonts w:ascii="Times New Roman" w:hAnsi="Times New Roman" w:cs="Times New Roman"/>
                <w:sz w:val="22"/>
                <w:szCs w:val="22"/>
              </w:rPr>
              <w:t>; повышение эффективности просветительских мер, направленных на создание в обществе атмосферы нетерпимости к коррупционным проявлениям</w:t>
            </w:r>
          </w:p>
        </w:tc>
      </w:tr>
      <w:tr w:rsidR="00685EF2" w:rsidRPr="00500674" w:rsidTr="00C64DC8">
        <w:trPr>
          <w:cantSplit/>
          <w:trHeight w:val="840"/>
        </w:trPr>
        <w:tc>
          <w:tcPr>
            <w:tcW w:w="540" w:type="dxa"/>
            <w:tcBorders>
              <w:top w:val="single" w:sz="6" w:space="0" w:color="auto"/>
              <w:left w:val="single" w:sz="6" w:space="0" w:color="auto"/>
              <w:bottom w:val="single" w:sz="6" w:space="0" w:color="auto"/>
              <w:right w:val="single" w:sz="6" w:space="0" w:color="auto"/>
            </w:tcBorders>
          </w:tcPr>
          <w:p w:rsidR="00685EF2" w:rsidRPr="000E3717" w:rsidRDefault="00685EF2" w:rsidP="000E3717">
            <w:pPr>
              <w:pStyle w:val="ConsPlusCell"/>
              <w:widowControl/>
              <w:jc w:val="both"/>
              <w:rPr>
                <w:rFonts w:ascii="Times New Roman" w:hAnsi="Times New Roman" w:cs="Times New Roman"/>
                <w:sz w:val="24"/>
                <w:szCs w:val="24"/>
              </w:rPr>
            </w:pPr>
            <w:r w:rsidRPr="000E3717">
              <w:rPr>
                <w:rFonts w:ascii="Times New Roman" w:hAnsi="Times New Roman" w:cs="Times New Roman"/>
                <w:sz w:val="24"/>
                <w:szCs w:val="24"/>
              </w:rPr>
              <w:t>1</w:t>
            </w:r>
            <w:r>
              <w:rPr>
                <w:rFonts w:ascii="Times New Roman" w:hAnsi="Times New Roman" w:cs="Times New Roman"/>
                <w:sz w:val="24"/>
                <w:szCs w:val="24"/>
              </w:rPr>
              <w:t>4</w:t>
            </w:r>
            <w:r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C64DC8" w:rsidRDefault="00685EF2" w:rsidP="002312D6">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 xml:space="preserve">Осуществление размещения информации, наполнение подразделов официального сайта ЗАТО Железногорск, посвященных вопросам противодействия коррупции            </w:t>
            </w:r>
          </w:p>
        </w:tc>
        <w:tc>
          <w:tcPr>
            <w:tcW w:w="2693" w:type="dxa"/>
            <w:tcBorders>
              <w:top w:val="single" w:sz="6" w:space="0" w:color="auto"/>
              <w:left w:val="single" w:sz="6" w:space="0" w:color="auto"/>
              <w:bottom w:val="single" w:sz="6" w:space="0" w:color="auto"/>
              <w:right w:val="single" w:sz="6" w:space="0" w:color="auto"/>
            </w:tcBorders>
          </w:tcPr>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 xml:space="preserve">Отдел общественных связей     </w:t>
            </w:r>
          </w:p>
        </w:tc>
        <w:tc>
          <w:tcPr>
            <w:tcW w:w="3685" w:type="dxa"/>
            <w:tcBorders>
              <w:top w:val="single" w:sz="6" w:space="0" w:color="auto"/>
              <w:left w:val="single" w:sz="6" w:space="0" w:color="auto"/>
              <w:bottom w:val="single" w:sz="6" w:space="0" w:color="auto"/>
              <w:right w:val="single" w:sz="6" w:space="0" w:color="auto"/>
            </w:tcBorders>
          </w:tcPr>
          <w:p w:rsidR="00685EF2" w:rsidRPr="00C64DC8" w:rsidRDefault="00C64DC8" w:rsidP="00C64DC8">
            <w:pPr>
              <w:pStyle w:val="ConsPlusCell"/>
              <w:widowControl/>
              <w:jc w:val="both"/>
              <w:rPr>
                <w:rFonts w:ascii="Times New Roman" w:hAnsi="Times New Roman" w:cs="Times New Roman"/>
              </w:rPr>
            </w:pPr>
            <w:r w:rsidRPr="00C64DC8">
              <w:rPr>
                <w:rFonts w:ascii="Times New Roman" w:hAnsi="Times New Roman" w:cs="Times New Roman"/>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
        </w:tc>
      </w:tr>
      <w:tr w:rsidR="00685EF2" w:rsidRPr="00500674" w:rsidTr="00C64DC8">
        <w:trPr>
          <w:cantSplit/>
          <w:trHeight w:val="600"/>
        </w:trPr>
        <w:tc>
          <w:tcPr>
            <w:tcW w:w="540" w:type="dxa"/>
            <w:tcBorders>
              <w:top w:val="single" w:sz="6" w:space="0" w:color="auto"/>
              <w:left w:val="single" w:sz="6" w:space="0" w:color="auto"/>
              <w:bottom w:val="single" w:sz="6" w:space="0" w:color="auto"/>
              <w:right w:val="single" w:sz="6" w:space="0" w:color="auto"/>
            </w:tcBorders>
          </w:tcPr>
          <w:p w:rsidR="00685EF2" w:rsidRPr="000E3717" w:rsidRDefault="00685EF2"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rPr>
              <w:t>15.</w:t>
            </w:r>
          </w:p>
        </w:tc>
        <w:tc>
          <w:tcPr>
            <w:tcW w:w="8391" w:type="dxa"/>
            <w:tcBorders>
              <w:top w:val="single" w:sz="6" w:space="0" w:color="auto"/>
              <w:left w:val="single" w:sz="6" w:space="0" w:color="auto"/>
              <w:bottom w:val="single" w:sz="6" w:space="0" w:color="auto"/>
              <w:right w:val="single" w:sz="6" w:space="0" w:color="auto"/>
            </w:tcBorders>
          </w:tcPr>
          <w:p w:rsidR="00685EF2" w:rsidRPr="000E3717" w:rsidRDefault="00685EF2" w:rsidP="000E3717">
            <w:pPr>
              <w:pStyle w:val="ConsPlusCell"/>
              <w:widowControl/>
              <w:jc w:val="both"/>
              <w:rPr>
                <w:rFonts w:ascii="Times New Roman" w:hAnsi="Times New Roman" w:cs="Times New Roman"/>
                <w:sz w:val="24"/>
                <w:szCs w:val="24"/>
              </w:rPr>
            </w:pPr>
            <w:r w:rsidRPr="00500674">
              <w:rPr>
                <w:rFonts w:ascii="Times New Roman" w:hAnsi="Times New Roman" w:cs="Times New Roman"/>
                <w:sz w:val="24"/>
                <w:szCs w:val="24"/>
              </w:rPr>
              <w:t xml:space="preserve">Освещение в СМИ информации о реализации мероприятий, направленных на противодействие коррупции  </w:t>
            </w:r>
          </w:p>
        </w:tc>
        <w:tc>
          <w:tcPr>
            <w:tcW w:w="2693" w:type="dxa"/>
            <w:tcBorders>
              <w:top w:val="single" w:sz="6" w:space="0" w:color="auto"/>
              <w:left w:val="single" w:sz="6" w:space="0" w:color="auto"/>
              <w:bottom w:val="single" w:sz="6" w:space="0" w:color="auto"/>
              <w:right w:val="single" w:sz="6" w:space="0" w:color="auto"/>
            </w:tcBorders>
          </w:tcPr>
          <w:p w:rsidR="00685EF2" w:rsidRPr="00500674" w:rsidRDefault="00685EF2" w:rsidP="002312D6">
            <w:pPr>
              <w:pStyle w:val="ConsPlusCell"/>
              <w:widowControl/>
              <w:jc w:val="both"/>
              <w:rPr>
                <w:rFonts w:ascii="Times New Roman" w:hAnsi="Times New Roman" w:cs="Times New Roman"/>
                <w:sz w:val="24"/>
                <w:szCs w:val="24"/>
              </w:rPr>
            </w:pPr>
            <w:r w:rsidRPr="00500674">
              <w:rPr>
                <w:rFonts w:ascii="Times New Roman" w:hAnsi="Times New Roman" w:cs="Times New Roman"/>
                <w:sz w:val="24"/>
                <w:szCs w:val="24"/>
              </w:rPr>
              <w:t>Комиссия по противодействию коррупции;</w:t>
            </w:r>
          </w:p>
          <w:p w:rsidR="00685EF2" w:rsidRPr="000E3717" w:rsidRDefault="00685EF2" w:rsidP="002312D6">
            <w:pPr>
              <w:pStyle w:val="ConsPlusCell"/>
              <w:widowControl/>
              <w:jc w:val="both"/>
              <w:rPr>
                <w:rFonts w:ascii="Times New Roman" w:hAnsi="Times New Roman" w:cs="Times New Roman"/>
                <w:sz w:val="24"/>
                <w:szCs w:val="24"/>
              </w:rPr>
            </w:pPr>
            <w:r w:rsidRPr="00500674">
              <w:rPr>
                <w:rFonts w:ascii="Times New Roman" w:hAnsi="Times New Roman" w:cs="Times New Roman"/>
                <w:sz w:val="24"/>
                <w:szCs w:val="24"/>
              </w:rPr>
              <w:t xml:space="preserve">Отдел общественных связей                   </w:t>
            </w:r>
          </w:p>
        </w:tc>
        <w:tc>
          <w:tcPr>
            <w:tcW w:w="3685" w:type="dxa"/>
            <w:tcBorders>
              <w:top w:val="single" w:sz="6" w:space="0" w:color="auto"/>
              <w:left w:val="single" w:sz="6" w:space="0" w:color="auto"/>
              <w:bottom w:val="single" w:sz="6" w:space="0" w:color="auto"/>
              <w:right w:val="single" w:sz="6" w:space="0" w:color="auto"/>
            </w:tcBorders>
          </w:tcPr>
          <w:p w:rsidR="00C64DC8" w:rsidRPr="00147401" w:rsidRDefault="00C64DC8" w:rsidP="00C64DC8">
            <w:pPr>
              <w:pStyle w:val="ConsPlusCell"/>
              <w:widowControl/>
              <w:jc w:val="both"/>
              <w:rPr>
                <w:rFonts w:ascii="Times New Roman" w:hAnsi="Times New Roman" w:cs="Times New Roman"/>
                <w:sz w:val="22"/>
                <w:szCs w:val="22"/>
              </w:rPr>
            </w:pPr>
            <w:r w:rsidRPr="00147401">
              <w:rPr>
                <w:rFonts w:ascii="Times New Roman" w:hAnsi="Times New Roman" w:cs="Times New Roman"/>
                <w:sz w:val="22"/>
                <w:szCs w:val="22"/>
              </w:rPr>
              <w:t xml:space="preserve">Контактные телефоны для организации «горячей линии» и проверки поступающих сообщений о коррупционных проявлениях публиковались в местной газете «Город и горожане»; размещены на официальном сайте ЗАТО Железногорск. </w:t>
            </w:r>
          </w:p>
          <w:p w:rsidR="00685EF2" w:rsidRPr="000E3717" w:rsidRDefault="00C64DC8" w:rsidP="00C64DC8">
            <w:pPr>
              <w:pStyle w:val="ConsPlusCell"/>
              <w:widowControl/>
              <w:jc w:val="both"/>
              <w:rPr>
                <w:rFonts w:ascii="Times New Roman" w:hAnsi="Times New Roman" w:cs="Times New Roman"/>
                <w:sz w:val="24"/>
                <w:szCs w:val="24"/>
              </w:rPr>
            </w:pPr>
            <w:r>
              <w:rPr>
                <w:rFonts w:ascii="Times New Roman" w:hAnsi="Times New Roman" w:cs="Times New Roman"/>
                <w:sz w:val="22"/>
                <w:szCs w:val="22"/>
              </w:rPr>
              <w:t xml:space="preserve"> </w:t>
            </w:r>
          </w:p>
        </w:tc>
      </w:tr>
      <w:tr w:rsidR="00685EF2" w:rsidRPr="00500674" w:rsidTr="00C64DC8">
        <w:trPr>
          <w:cantSplit/>
          <w:trHeight w:val="1080"/>
        </w:trPr>
        <w:tc>
          <w:tcPr>
            <w:tcW w:w="540" w:type="dxa"/>
            <w:tcBorders>
              <w:top w:val="single" w:sz="6" w:space="0" w:color="auto"/>
              <w:left w:val="single" w:sz="6" w:space="0" w:color="auto"/>
              <w:bottom w:val="single" w:sz="6" w:space="0" w:color="auto"/>
              <w:right w:val="single" w:sz="6" w:space="0" w:color="auto"/>
            </w:tcBorders>
          </w:tcPr>
          <w:p w:rsidR="00685EF2" w:rsidRPr="000E3717" w:rsidRDefault="00685EF2"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16</w:t>
            </w:r>
            <w:r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C64DC8" w:rsidRDefault="00685EF2" w:rsidP="000E3717">
            <w:pPr>
              <w:widowControl w:val="0"/>
              <w:spacing w:after="0" w:line="240" w:lineRule="auto"/>
              <w:jc w:val="both"/>
              <w:rPr>
                <w:rFonts w:ascii="Times New Roman" w:hAnsi="Times New Roman" w:cs="Times New Roman"/>
              </w:rPr>
            </w:pPr>
            <w:r w:rsidRPr="00C64DC8">
              <w:rPr>
                <w:rFonts w:ascii="Times New Roman" w:hAnsi="Times New Roman" w:cs="Times New Roman"/>
              </w:rPr>
              <w:t>Активизация работы по формированию в органах местного самоуправления, организациях, расположенных на территории ЗАТО Железногорск, отрицательного отношения к коррупции с привлечением для этого общественных объединений, уставными задачами которых является участие в противодействии коррупции, другие институты гражданского общества; каждый факт коррупции предавать гласности</w:t>
            </w:r>
          </w:p>
        </w:tc>
        <w:tc>
          <w:tcPr>
            <w:tcW w:w="2693" w:type="dxa"/>
            <w:tcBorders>
              <w:top w:val="single" w:sz="6" w:space="0" w:color="auto"/>
              <w:left w:val="single" w:sz="6" w:space="0" w:color="auto"/>
              <w:bottom w:val="single" w:sz="6" w:space="0" w:color="auto"/>
              <w:right w:val="single" w:sz="6" w:space="0" w:color="auto"/>
            </w:tcBorders>
          </w:tcPr>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Комиссия по противодействию коррупции;</w:t>
            </w:r>
          </w:p>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 xml:space="preserve">Отдел общественных связей           </w:t>
            </w:r>
          </w:p>
        </w:tc>
        <w:tc>
          <w:tcPr>
            <w:tcW w:w="3685" w:type="dxa"/>
            <w:tcBorders>
              <w:top w:val="single" w:sz="6" w:space="0" w:color="auto"/>
              <w:left w:val="single" w:sz="6" w:space="0" w:color="auto"/>
              <w:bottom w:val="single" w:sz="6" w:space="0" w:color="auto"/>
              <w:right w:val="single" w:sz="6" w:space="0" w:color="auto"/>
            </w:tcBorders>
          </w:tcPr>
          <w:p w:rsidR="00C64DC8" w:rsidRPr="00C64DC8" w:rsidRDefault="00C64DC8" w:rsidP="00C64DC8">
            <w:pPr>
              <w:spacing w:after="0" w:line="240" w:lineRule="auto"/>
              <w:jc w:val="both"/>
              <w:rPr>
                <w:rFonts w:ascii="Times New Roman" w:hAnsi="Times New Roman" w:cs="Times New Roman"/>
                <w:sz w:val="20"/>
                <w:szCs w:val="20"/>
              </w:rPr>
            </w:pPr>
            <w:r w:rsidRPr="00C64DC8">
              <w:rPr>
                <w:rFonts w:ascii="Times New Roman" w:hAnsi="Times New Roman" w:cs="Times New Roman"/>
                <w:sz w:val="20"/>
                <w:szCs w:val="20"/>
              </w:rPr>
              <w:t>Общественные объединения, созданные на</w:t>
            </w:r>
            <w:r w:rsidRPr="00C64DC8">
              <w:rPr>
                <w:rFonts w:ascii="Times New Roman" w:hAnsi="Times New Roman"/>
                <w:sz w:val="20"/>
                <w:szCs w:val="20"/>
              </w:rPr>
              <w:t xml:space="preserve"> территории ЗАТО Железногорск, участвуют в организации и проведении публичных слушаний на территории ЗАТО Железногорск, что является показателем соблюдения основных принципов противодействия коррупции:</w:t>
            </w:r>
            <w:r w:rsidRPr="00C64DC8">
              <w:rPr>
                <w:rFonts w:ascii="Times New Roman" w:hAnsi="Times New Roman" w:cs="Times New Roman"/>
                <w:sz w:val="20"/>
                <w:szCs w:val="20"/>
              </w:rPr>
              <w:t xml:space="preserve"> публичности и открытости деятельности государственных органов и органов местного самоуправления; сотрудничества государства с институтами гражданского общества, международными организациями и физическими лицами (статья 3 Федерального закона от 25.12.2008 № 273-ФЗ «О противодействии коррупции»).  </w:t>
            </w:r>
          </w:p>
          <w:p w:rsidR="00685EF2" w:rsidRPr="000E3717" w:rsidRDefault="00685EF2" w:rsidP="000E3717">
            <w:pPr>
              <w:pStyle w:val="ConsPlusCell"/>
              <w:widowControl/>
              <w:jc w:val="center"/>
              <w:rPr>
                <w:rFonts w:ascii="Times New Roman" w:hAnsi="Times New Roman" w:cs="Times New Roman"/>
                <w:sz w:val="24"/>
                <w:szCs w:val="24"/>
              </w:rPr>
            </w:pPr>
          </w:p>
        </w:tc>
      </w:tr>
      <w:tr w:rsidR="00685EF2" w:rsidRPr="00500674" w:rsidTr="00C64DC8">
        <w:trPr>
          <w:cantSplit/>
          <w:trHeight w:val="1620"/>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685EF2"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t>17.</w:t>
            </w:r>
            <w:r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C64DC8" w:rsidRDefault="00685EF2" w:rsidP="002312D6">
            <w:pPr>
              <w:spacing w:after="0" w:line="240" w:lineRule="auto"/>
              <w:jc w:val="both"/>
              <w:rPr>
                <w:rFonts w:ascii="Times New Roman" w:hAnsi="Times New Roman" w:cs="Times New Roman"/>
              </w:rPr>
            </w:pPr>
            <w:r w:rsidRPr="00C64DC8">
              <w:rPr>
                <w:rFonts w:ascii="Times New Roman" w:hAnsi="Times New Roman" w:cs="Times New Roman"/>
              </w:rPr>
              <w:t>Осуществление взаимодействия с органами прокуратуры (по согласованию) в сфере профилактики коррупции, по реализации законодательства в области противодействия коррупции; осуществление взаимодействия с общественными организациями (по согласованию) на предмет выявления правонарушений коррупционной направленности со стороны муниципальных служащих, руководителей муниципальных учреждений и в целях профилактики коррупции</w:t>
            </w:r>
          </w:p>
          <w:p w:rsidR="00685EF2" w:rsidRPr="00C64DC8" w:rsidRDefault="00685EF2" w:rsidP="00EA7747">
            <w:pPr>
              <w:pStyle w:val="ConsPlusCel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C64DC8" w:rsidRDefault="00685EF2" w:rsidP="000F321C">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tc>
        <w:tc>
          <w:tcPr>
            <w:tcW w:w="3685" w:type="dxa"/>
            <w:tcBorders>
              <w:top w:val="single" w:sz="6" w:space="0" w:color="auto"/>
              <w:left w:val="single" w:sz="6" w:space="0" w:color="auto"/>
              <w:bottom w:val="single" w:sz="4" w:space="0" w:color="auto"/>
              <w:right w:val="single" w:sz="6" w:space="0" w:color="auto"/>
            </w:tcBorders>
          </w:tcPr>
          <w:p w:rsidR="00685EF2" w:rsidRPr="00C64DC8" w:rsidRDefault="00C64DC8" w:rsidP="00C64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Взаимодействие с органами прокуратуры осуществляется на постоянной основе Управлением по правовой и кадровой работе путём предоставления информации согласно поступающим запросам.</w:t>
            </w:r>
          </w:p>
          <w:p w:rsidR="00685EF2" w:rsidRPr="002312D6" w:rsidRDefault="00685EF2" w:rsidP="00657875">
            <w:pPr>
              <w:pStyle w:val="ConsPlusCell"/>
              <w:widowControl/>
              <w:jc w:val="center"/>
              <w:rPr>
                <w:rFonts w:ascii="Times New Roman" w:hAnsi="Times New Roman" w:cs="Times New Roman"/>
                <w:sz w:val="24"/>
                <w:szCs w:val="24"/>
              </w:rPr>
            </w:pPr>
          </w:p>
        </w:tc>
      </w:tr>
    </w:tbl>
    <w:p w:rsidR="00CD424B" w:rsidRDefault="00CD424B" w:rsidP="00C64DC8">
      <w:pPr>
        <w:autoSpaceDE w:val="0"/>
        <w:autoSpaceDN w:val="0"/>
        <w:adjustRightInd w:val="0"/>
        <w:spacing w:after="0" w:line="240" w:lineRule="auto"/>
        <w:jc w:val="both"/>
        <w:rPr>
          <w:rFonts w:ascii="Times New Roman" w:hAnsi="Times New Roman" w:cs="Times New Roman"/>
          <w:sz w:val="28"/>
          <w:szCs w:val="28"/>
        </w:rPr>
      </w:pPr>
    </w:p>
    <w:p w:rsidR="00C64DC8" w:rsidRDefault="00C64DC8" w:rsidP="00C64DC8">
      <w:pPr>
        <w:autoSpaceDE w:val="0"/>
        <w:autoSpaceDN w:val="0"/>
        <w:adjustRightInd w:val="0"/>
        <w:spacing w:after="0" w:line="240" w:lineRule="auto"/>
        <w:jc w:val="both"/>
        <w:rPr>
          <w:rFonts w:ascii="Times New Roman" w:hAnsi="Times New Roman" w:cs="Times New Roman"/>
          <w:sz w:val="28"/>
          <w:szCs w:val="28"/>
        </w:rPr>
      </w:pP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 xml:space="preserve">Должностное лицо, осуществляющее контроль </w:t>
      </w: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 xml:space="preserve">за выполнением мер противодействия коррупции, </w:t>
      </w: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предусмотренных П</w:t>
      </w:r>
      <w:r>
        <w:rPr>
          <w:rFonts w:ascii="Times New Roman" w:hAnsi="Times New Roman" w:cs="Times New Roman"/>
          <w:sz w:val="24"/>
          <w:szCs w:val="24"/>
        </w:rPr>
        <w:t>ланом работ</w:t>
      </w:r>
    </w:p>
    <w:p w:rsidR="00C64DC8" w:rsidRPr="00147401" w:rsidRDefault="00C64DC8" w:rsidP="00C64DC8">
      <w:pPr>
        <w:pStyle w:val="ConsPlusNormal"/>
        <w:ind w:firstLine="0"/>
        <w:jc w:val="both"/>
        <w:rPr>
          <w:rFonts w:ascii="Times New Roman" w:hAnsi="Times New Roman" w:cs="Times New Roman"/>
          <w:sz w:val="24"/>
          <w:szCs w:val="24"/>
        </w:rPr>
      </w:pPr>
    </w:p>
    <w:p w:rsidR="00C64DC8" w:rsidRPr="00147401" w:rsidRDefault="00C64DC8" w:rsidP="00C64DC8">
      <w:pPr>
        <w:pStyle w:val="ConsPlusNormal"/>
        <w:ind w:firstLine="0"/>
        <w:jc w:val="both"/>
        <w:rPr>
          <w:rFonts w:ascii="Times New Roman" w:hAnsi="Times New Roman"/>
          <w:sz w:val="24"/>
          <w:szCs w:val="24"/>
        </w:rPr>
      </w:pPr>
      <w:r w:rsidRPr="00147401">
        <w:rPr>
          <w:rFonts w:ascii="Times New Roman" w:hAnsi="Times New Roman"/>
          <w:sz w:val="24"/>
          <w:szCs w:val="24"/>
        </w:rPr>
        <w:t xml:space="preserve">Начальник отдела кадров и муниципальной службы </w:t>
      </w:r>
    </w:p>
    <w:p w:rsidR="00C64DC8" w:rsidRPr="00147401" w:rsidRDefault="00C64DC8" w:rsidP="00C64DC8">
      <w:pPr>
        <w:pStyle w:val="ConsPlusNormal"/>
        <w:ind w:firstLine="0"/>
        <w:jc w:val="both"/>
        <w:rPr>
          <w:rFonts w:ascii="Times New Roman" w:hAnsi="Times New Roman"/>
          <w:sz w:val="24"/>
          <w:szCs w:val="24"/>
        </w:rPr>
      </w:pPr>
      <w:r w:rsidRPr="00147401">
        <w:rPr>
          <w:rFonts w:ascii="Times New Roman" w:hAnsi="Times New Roman"/>
          <w:sz w:val="24"/>
          <w:szCs w:val="24"/>
        </w:rPr>
        <w:t>Управления по правовой и кадровой работе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7401">
        <w:rPr>
          <w:rFonts w:ascii="Times New Roman" w:hAnsi="Times New Roman"/>
          <w:sz w:val="24"/>
          <w:szCs w:val="24"/>
        </w:rPr>
        <w:t>И.Е. Первушкина</w:t>
      </w:r>
    </w:p>
    <w:p w:rsidR="00C64DC8" w:rsidRPr="00147401" w:rsidRDefault="00C64DC8" w:rsidP="00C64DC8">
      <w:pPr>
        <w:pStyle w:val="ConsPlusNormal"/>
        <w:ind w:firstLine="0"/>
        <w:jc w:val="both"/>
        <w:rPr>
          <w:rFonts w:ascii="Times New Roman" w:hAnsi="Times New Roman"/>
          <w:sz w:val="24"/>
          <w:szCs w:val="24"/>
        </w:rPr>
      </w:pPr>
    </w:p>
    <w:p w:rsidR="00C64DC8" w:rsidRPr="00147401" w:rsidRDefault="00C64DC8" w:rsidP="00C64DC8">
      <w:pPr>
        <w:pStyle w:val="ConsPlusNormal"/>
        <w:ind w:firstLine="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09.10</w:t>
      </w:r>
      <w:r w:rsidRPr="00147401">
        <w:rPr>
          <w:rFonts w:ascii="Times New Roman" w:hAnsi="Times New Roman"/>
          <w:sz w:val="24"/>
          <w:szCs w:val="24"/>
        </w:rPr>
        <w:t>.2017</w:t>
      </w:r>
    </w:p>
    <w:p w:rsidR="00C64DC8" w:rsidRPr="00147401" w:rsidRDefault="00C64DC8" w:rsidP="00C64DC8">
      <w:pPr>
        <w:autoSpaceDE w:val="0"/>
        <w:autoSpaceDN w:val="0"/>
        <w:adjustRightInd w:val="0"/>
        <w:spacing w:after="0" w:line="240" w:lineRule="auto"/>
        <w:jc w:val="both"/>
        <w:rPr>
          <w:rFonts w:ascii="Times New Roman" w:hAnsi="Times New Roman" w:cs="Times New Roman"/>
          <w:sz w:val="24"/>
          <w:szCs w:val="24"/>
        </w:rPr>
      </w:pPr>
    </w:p>
    <w:p w:rsidR="00C64DC8" w:rsidRDefault="00C64DC8" w:rsidP="00C64DC8">
      <w:pPr>
        <w:autoSpaceDE w:val="0"/>
        <w:autoSpaceDN w:val="0"/>
        <w:adjustRightInd w:val="0"/>
        <w:spacing w:after="0" w:line="240" w:lineRule="auto"/>
        <w:jc w:val="both"/>
        <w:rPr>
          <w:rFonts w:ascii="Times New Roman" w:hAnsi="Times New Roman" w:cs="Times New Roman"/>
          <w:sz w:val="28"/>
          <w:szCs w:val="28"/>
        </w:rPr>
      </w:pPr>
    </w:p>
    <w:sectPr w:rsidR="00C64DC8" w:rsidSect="00A24D00">
      <w:headerReference w:type="default" r:id="rId9"/>
      <w:pgSz w:w="16838" w:h="11906" w:orient="landscape"/>
      <w:pgMar w:top="567" w:right="567" w:bottom="567"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8DD" w:rsidRPr="00FD75A2" w:rsidRDefault="008818DD" w:rsidP="00FD75A2">
      <w:pPr>
        <w:spacing w:after="0" w:line="240" w:lineRule="auto"/>
      </w:pPr>
      <w:r>
        <w:separator/>
      </w:r>
    </w:p>
  </w:endnote>
  <w:endnote w:type="continuationSeparator" w:id="0">
    <w:p w:rsidR="008818DD" w:rsidRPr="00FD75A2" w:rsidRDefault="008818DD" w:rsidP="00FD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8DD" w:rsidRPr="00FD75A2" w:rsidRDefault="008818DD" w:rsidP="00FD75A2">
      <w:pPr>
        <w:spacing w:after="0" w:line="240" w:lineRule="auto"/>
      </w:pPr>
      <w:r>
        <w:separator/>
      </w:r>
    </w:p>
  </w:footnote>
  <w:footnote w:type="continuationSeparator" w:id="0">
    <w:p w:rsidR="008818DD" w:rsidRPr="00FD75A2" w:rsidRDefault="008818DD" w:rsidP="00FD7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25409"/>
      <w:docPartObj>
        <w:docPartGallery w:val="Page Numbers (Top of Page)"/>
        <w:docPartUnique/>
      </w:docPartObj>
    </w:sdtPr>
    <w:sdtContent>
      <w:p w:rsidR="00C64DC8" w:rsidRDefault="00C64DC8">
        <w:pPr>
          <w:pStyle w:val="a3"/>
          <w:jc w:val="center"/>
        </w:pPr>
        <w:fldSimple w:instr=" PAGE   \* MERGEFORMAT ">
          <w:r w:rsidR="00CB0D0E">
            <w:rPr>
              <w:noProof/>
            </w:rPr>
            <w:t>9</w:t>
          </w:r>
        </w:fldSimple>
      </w:p>
    </w:sdtContent>
  </w:sdt>
  <w:p w:rsidR="00C64DC8" w:rsidRDefault="00C64D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0F3D"/>
    <w:rsid w:val="00031A81"/>
    <w:rsid w:val="000E3717"/>
    <w:rsid w:val="000F321C"/>
    <w:rsid w:val="00193D1C"/>
    <w:rsid w:val="002312D6"/>
    <w:rsid w:val="00282F95"/>
    <w:rsid w:val="002E7008"/>
    <w:rsid w:val="002F6476"/>
    <w:rsid w:val="00351516"/>
    <w:rsid w:val="00492D67"/>
    <w:rsid w:val="004B2D02"/>
    <w:rsid w:val="004D27A6"/>
    <w:rsid w:val="00500674"/>
    <w:rsid w:val="00503823"/>
    <w:rsid w:val="0050480D"/>
    <w:rsid w:val="0053122D"/>
    <w:rsid w:val="0053768C"/>
    <w:rsid w:val="00587739"/>
    <w:rsid w:val="005974B5"/>
    <w:rsid w:val="005A3A91"/>
    <w:rsid w:val="005A5F21"/>
    <w:rsid w:val="005E12F9"/>
    <w:rsid w:val="00613A18"/>
    <w:rsid w:val="00654BD1"/>
    <w:rsid w:val="0065709F"/>
    <w:rsid w:val="00657875"/>
    <w:rsid w:val="00685EF2"/>
    <w:rsid w:val="006B22FA"/>
    <w:rsid w:val="00706FFA"/>
    <w:rsid w:val="00737A45"/>
    <w:rsid w:val="007713A4"/>
    <w:rsid w:val="00794303"/>
    <w:rsid w:val="008818DD"/>
    <w:rsid w:val="00892400"/>
    <w:rsid w:val="008C5A1D"/>
    <w:rsid w:val="00903910"/>
    <w:rsid w:val="009614BC"/>
    <w:rsid w:val="0096320D"/>
    <w:rsid w:val="009B33F6"/>
    <w:rsid w:val="00A1014D"/>
    <w:rsid w:val="00A24D00"/>
    <w:rsid w:val="00A45256"/>
    <w:rsid w:val="00AA5CB8"/>
    <w:rsid w:val="00AB0C93"/>
    <w:rsid w:val="00AC083F"/>
    <w:rsid w:val="00AE2926"/>
    <w:rsid w:val="00AE793A"/>
    <w:rsid w:val="00B22840"/>
    <w:rsid w:val="00B24EFE"/>
    <w:rsid w:val="00B622B0"/>
    <w:rsid w:val="00B77A7C"/>
    <w:rsid w:val="00B91FDB"/>
    <w:rsid w:val="00BA65DE"/>
    <w:rsid w:val="00BD4B21"/>
    <w:rsid w:val="00C33D81"/>
    <w:rsid w:val="00C50A93"/>
    <w:rsid w:val="00C64DC8"/>
    <w:rsid w:val="00CB0D0E"/>
    <w:rsid w:val="00CD424B"/>
    <w:rsid w:val="00CE3CC6"/>
    <w:rsid w:val="00DA4793"/>
    <w:rsid w:val="00DC18E6"/>
    <w:rsid w:val="00DF3972"/>
    <w:rsid w:val="00E106A9"/>
    <w:rsid w:val="00E86947"/>
    <w:rsid w:val="00EA7747"/>
    <w:rsid w:val="00ED495B"/>
    <w:rsid w:val="00EE3044"/>
    <w:rsid w:val="00F21581"/>
    <w:rsid w:val="00F8728E"/>
    <w:rsid w:val="00F90F3D"/>
    <w:rsid w:val="00F92371"/>
    <w:rsid w:val="00F92B1C"/>
    <w:rsid w:val="00FD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0F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0F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0F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613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D75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5A2"/>
  </w:style>
  <w:style w:type="paragraph" w:styleId="a5">
    <w:name w:val="footer"/>
    <w:basedOn w:val="a"/>
    <w:link w:val="a6"/>
    <w:uiPriority w:val="99"/>
    <w:semiHidden/>
    <w:unhideWhenUsed/>
    <w:rsid w:val="00FD75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75A2"/>
  </w:style>
  <w:style w:type="paragraph" w:styleId="a7">
    <w:name w:val="Balloon Text"/>
    <w:basedOn w:val="a"/>
    <w:link w:val="a8"/>
    <w:uiPriority w:val="99"/>
    <w:semiHidden/>
    <w:unhideWhenUsed/>
    <w:rsid w:val="006578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7875"/>
    <w:rPr>
      <w:rFonts w:ascii="Tahoma" w:hAnsi="Tahoma" w:cs="Tahoma"/>
      <w:sz w:val="16"/>
      <w:szCs w:val="16"/>
    </w:rPr>
  </w:style>
  <w:style w:type="table" w:styleId="a9">
    <w:name w:val="Table Grid"/>
    <w:basedOn w:val="a1"/>
    <w:uiPriority w:val="59"/>
    <w:rsid w:val="00F8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AA5CB8"/>
    <w:pPr>
      <w:spacing w:after="0" w:line="240" w:lineRule="auto"/>
    </w:pPr>
    <w:rPr>
      <w:rFonts w:ascii="Calibri" w:eastAsia="Calibri" w:hAnsi="Calibri" w:cs="Times New Roman"/>
    </w:rPr>
  </w:style>
  <w:style w:type="paragraph" w:styleId="2">
    <w:name w:val="Body Text Indent 2"/>
    <w:basedOn w:val="a"/>
    <w:link w:val="20"/>
    <w:rsid w:val="00685EF2"/>
    <w:pPr>
      <w:spacing w:after="120" w:line="480" w:lineRule="auto"/>
      <w:ind w:left="283"/>
    </w:pPr>
    <w:rPr>
      <w:rFonts w:ascii="Consultant" w:eastAsia="Times New Roman" w:hAnsi="Consultant" w:cs="Times New Roman"/>
      <w:sz w:val="16"/>
      <w:szCs w:val="20"/>
      <w:lang w:eastAsia="ru-RU"/>
    </w:rPr>
  </w:style>
  <w:style w:type="character" w:customStyle="1" w:styleId="20">
    <w:name w:val="Основной текст с отступом 2 Знак"/>
    <w:basedOn w:val="a0"/>
    <w:link w:val="2"/>
    <w:rsid w:val="00685EF2"/>
    <w:rPr>
      <w:rFonts w:ascii="Consultant" w:eastAsia="Times New Roman" w:hAnsi="Consultant"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EB5F35308A30BAD908B2C9F8EE27B579CCE13D4F5C30C538E891D48e5xFG" TargetMode="External"/><Relationship Id="rId3" Type="http://schemas.openxmlformats.org/officeDocument/2006/relationships/settings" Target="settings.xml"/><Relationship Id="rId7" Type="http://schemas.openxmlformats.org/officeDocument/2006/relationships/hyperlink" Target="consultantplus://offline/ref=F0DEB5F35308A30BAD908B2C9F8EE27B579CCE13D4F5C30C538E891D48e5xF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EFE12-32A0-4617-BE50-53C1025F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2775</Words>
  <Characters>15822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pervushkina</dc:creator>
  <cp:keywords/>
  <dc:description/>
  <cp:lastModifiedBy>Pervushkina</cp:lastModifiedBy>
  <cp:revision>25</cp:revision>
  <cp:lastPrinted>2017-10-09T07:01:00Z</cp:lastPrinted>
  <dcterms:created xsi:type="dcterms:W3CDTF">2010-10-29T01:58:00Z</dcterms:created>
  <dcterms:modified xsi:type="dcterms:W3CDTF">2017-10-09T07:01:00Z</dcterms:modified>
</cp:coreProperties>
</file>